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925341" w14:textId="77777777" w:rsidR="00125BBD" w:rsidRPr="00FE6B64" w:rsidRDefault="00125BBD" w:rsidP="00125BBD">
      <w:pPr>
        <w:spacing w:line="240" w:lineRule="auto"/>
        <w:contextualSpacing/>
        <w:rPr>
          <w:rFonts w:cstheme="minorHAnsi"/>
          <w:sz w:val="18"/>
          <w:szCs w:val="18"/>
        </w:rPr>
      </w:pPr>
      <w:r w:rsidRPr="00FE6B64">
        <w:rPr>
          <w:rFonts w:cstheme="minorHAnsi"/>
          <w:sz w:val="18"/>
          <w:szCs w:val="18"/>
        </w:rPr>
        <w:t>Brandon A. Sibley</w:t>
      </w:r>
    </w:p>
    <w:p w14:paraId="7990A892" w14:textId="77777777" w:rsidR="00125BBD" w:rsidRPr="00FE6B64" w:rsidRDefault="00125BBD" w:rsidP="00125BBD">
      <w:pPr>
        <w:spacing w:line="240" w:lineRule="auto"/>
        <w:contextualSpacing/>
        <w:rPr>
          <w:rFonts w:cstheme="minorHAnsi"/>
          <w:sz w:val="18"/>
          <w:szCs w:val="18"/>
        </w:rPr>
      </w:pPr>
      <w:r w:rsidRPr="00FE6B64">
        <w:rPr>
          <w:rFonts w:cstheme="minorHAnsi"/>
          <w:sz w:val="18"/>
          <w:szCs w:val="18"/>
        </w:rPr>
        <w:t>17</w:t>
      </w:r>
      <w:r>
        <w:rPr>
          <w:rFonts w:cstheme="minorHAnsi"/>
          <w:sz w:val="18"/>
          <w:szCs w:val="18"/>
        </w:rPr>
        <w:t>517</w:t>
      </w:r>
      <w:r w:rsidRPr="00FE6B64">
        <w:rPr>
          <w:rFonts w:cstheme="minorHAnsi"/>
          <w:sz w:val="18"/>
          <w:szCs w:val="18"/>
        </w:rPr>
        <w:t xml:space="preserve"> Cline Drive</w:t>
      </w:r>
    </w:p>
    <w:p w14:paraId="3D9FDF93" w14:textId="77777777" w:rsidR="00125BBD" w:rsidRPr="00FE6B64" w:rsidRDefault="00125BBD" w:rsidP="00125BBD">
      <w:pPr>
        <w:spacing w:line="240" w:lineRule="auto"/>
        <w:contextualSpacing/>
        <w:rPr>
          <w:rFonts w:cstheme="minorHAnsi"/>
          <w:sz w:val="18"/>
          <w:szCs w:val="18"/>
        </w:rPr>
      </w:pPr>
      <w:r w:rsidRPr="00FE6B64">
        <w:rPr>
          <w:rFonts w:cstheme="minorHAnsi"/>
          <w:sz w:val="18"/>
          <w:szCs w:val="18"/>
        </w:rPr>
        <w:t>Maurepas, LA 70449</w:t>
      </w:r>
    </w:p>
    <w:p w14:paraId="3950F207" w14:textId="77777777" w:rsidR="00125BBD" w:rsidRPr="00FE6B64" w:rsidRDefault="00125BBD" w:rsidP="00125BBD">
      <w:pPr>
        <w:spacing w:after="120" w:line="240" w:lineRule="auto"/>
        <w:contextualSpacing/>
        <w:rPr>
          <w:rFonts w:cstheme="minorHAnsi"/>
          <w:sz w:val="18"/>
          <w:szCs w:val="18"/>
        </w:rPr>
      </w:pPr>
      <w:r w:rsidRPr="00FE6B64">
        <w:rPr>
          <w:rFonts w:cstheme="minorHAnsi"/>
          <w:sz w:val="18"/>
          <w:szCs w:val="18"/>
        </w:rPr>
        <w:t>Phone: (225) 369-7806</w:t>
      </w:r>
    </w:p>
    <w:p w14:paraId="7161D866" w14:textId="77777777" w:rsidR="00125BBD" w:rsidRPr="00FE6B64" w:rsidRDefault="00125BBD" w:rsidP="00125BBD">
      <w:pPr>
        <w:spacing w:after="120" w:line="240" w:lineRule="auto"/>
        <w:contextualSpacing/>
        <w:rPr>
          <w:rFonts w:cstheme="minorHAnsi"/>
          <w:sz w:val="18"/>
          <w:szCs w:val="18"/>
        </w:rPr>
      </w:pPr>
      <w:r w:rsidRPr="00FE6B64">
        <w:rPr>
          <w:rFonts w:cstheme="minorHAnsi"/>
          <w:sz w:val="18"/>
          <w:szCs w:val="18"/>
        </w:rPr>
        <w:t>Fax: (985) 238-3818</w:t>
      </w:r>
    </w:p>
    <w:p w14:paraId="51B7A36F" w14:textId="77777777" w:rsidR="00125BBD" w:rsidRPr="00FE6B64" w:rsidRDefault="00125BBD" w:rsidP="00125BBD">
      <w:pPr>
        <w:spacing w:line="240" w:lineRule="auto"/>
        <w:contextualSpacing/>
        <w:rPr>
          <w:rFonts w:cstheme="minorHAnsi"/>
          <w:sz w:val="18"/>
          <w:szCs w:val="18"/>
        </w:rPr>
      </w:pPr>
    </w:p>
    <w:p w14:paraId="0D05C633" w14:textId="77777777" w:rsidR="00125BBD" w:rsidRPr="00FE6B64" w:rsidRDefault="00125BBD" w:rsidP="00125BBD">
      <w:pPr>
        <w:spacing w:line="240" w:lineRule="auto"/>
        <w:contextualSpacing/>
        <w:rPr>
          <w:rFonts w:cstheme="minorHAnsi"/>
          <w:sz w:val="18"/>
          <w:szCs w:val="18"/>
        </w:rPr>
      </w:pPr>
      <w:r w:rsidRPr="00FE6B64">
        <w:rPr>
          <w:rFonts w:cstheme="minorHAnsi"/>
          <w:sz w:val="18"/>
          <w:szCs w:val="18"/>
        </w:rPr>
        <w:t>Howard G. Brown</w:t>
      </w:r>
    </w:p>
    <w:p w14:paraId="31914315" w14:textId="77777777" w:rsidR="00125BBD" w:rsidRPr="00FE6B64" w:rsidRDefault="00125BBD" w:rsidP="00125BBD">
      <w:pPr>
        <w:spacing w:line="240" w:lineRule="auto"/>
        <w:contextualSpacing/>
        <w:rPr>
          <w:rFonts w:cstheme="minorHAnsi"/>
          <w:sz w:val="18"/>
          <w:szCs w:val="18"/>
        </w:rPr>
      </w:pPr>
      <w:r w:rsidRPr="00FE6B64">
        <w:rPr>
          <w:rFonts w:cstheme="minorHAnsi"/>
          <w:sz w:val="18"/>
          <w:szCs w:val="18"/>
        </w:rPr>
        <w:t>1344 Lakeridge Drive</w:t>
      </w:r>
    </w:p>
    <w:p w14:paraId="2CC74B15" w14:textId="77777777" w:rsidR="00125BBD" w:rsidRPr="00FE6B64" w:rsidRDefault="00125BBD" w:rsidP="00125BBD">
      <w:pPr>
        <w:spacing w:line="240" w:lineRule="auto"/>
        <w:contextualSpacing/>
        <w:rPr>
          <w:rFonts w:cstheme="minorHAnsi"/>
          <w:sz w:val="18"/>
          <w:szCs w:val="18"/>
        </w:rPr>
      </w:pPr>
      <w:r w:rsidRPr="00FE6B64">
        <w:rPr>
          <w:rFonts w:cstheme="minorHAnsi"/>
          <w:sz w:val="18"/>
          <w:szCs w:val="18"/>
        </w:rPr>
        <w:t>Baton Rouge, LA 70802</w:t>
      </w:r>
    </w:p>
    <w:p w14:paraId="74981EEC" w14:textId="77777777" w:rsidR="00125BBD" w:rsidRPr="00FE6B64" w:rsidRDefault="00125BBD" w:rsidP="00125BBD">
      <w:pPr>
        <w:spacing w:after="120" w:line="240" w:lineRule="auto"/>
        <w:contextualSpacing/>
        <w:rPr>
          <w:rFonts w:cstheme="minorHAnsi"/>
          <w:sz w:val="18"/>
          <w:szCs w:val="18"/>
        </w:rPr>
      </w:pPr>
      <w:r w:rsidRPr="00FE6B64">
        <w:rPr>
          <w:rFonts w:cstheme="minorHAnsi"/>
          <w:sz w:val="18"/>
          <w:szCs w:val="18"/>
        </w:rPr>
        <w:t>Phone: (504) 756-1987</w:t>
      </w:r>
    </w:p>
    <w:p w14:paraId="0AE729B7" w14:textId="77777777" w:rsidR="00125BBD" w:rsidRPr="00FE6B64" w:rsidRDefault="00125BBD" w:rsidP="00125BBD">
      <w:pPr>
        <w:spacing w:after="120" w:line="240" w:lineRule="auto"/>
        <w:contextualSpacing/>
        <w:rPr>
          <w:rFonts w:cstheme="minorHAnsi"/>
          <w:sz w:val="18"/>
          <w:szCs w:val="18"/>
        </w:rPr>
      </w:pPr>
      <w:r w:rsidRPr="00FE6B64">
        <w:rPr>
          <w:rFonts w:cstheme="minorHAnsi"/>
          <w:sz w:val="18"/>
          <w:szCs w:val="18"/>
        </w:rPr>
        <w:t>Fax: (985) 238-3818</w:t>
      </w:r>
    </w:p>
    <w:p w14:paraId="61380D32" w14:textId="77777777" w:rsidR="00125BBD" w:rsidRPr="00FE6B64" w:rsidRDefault="00125BBD" w:rsidP="00125BBD">
      <w:pPr>
        <w:spacing w:after="120" w:line="240" w:lineRule="auto"/>
        <w:contextualSpacing/>
        <w:rPr>
          <w:rFonts w:cstheme="minorHAnsi"/>
          <w:sz w:val="26"/>
          <w:szCs w:val="26"/>
        </w:rPr>
      </w:pPr>
    </w:p>
    <w:p w14:paraId="7096B74C" w14:textId="77777777" w:rsidR="00163C58" w:rsidRPr="0052638D" w:rsidRDefault="00163C58" w:rsidP="00163C58">
      <w:pPr>
        <w:spacing w:line="240" w:lineRule="auto"/>
        <w:jc w:val="center"/>
        <w:rPr>
          <w:rFonts w:ascii="Times New Roman" w:hAnsi="Times New Roman" w:cs="Times New Roman"/>
          <w:b/>
          <w:bCs/>
          <w:sz w:val="28"/>
          <w:szCs w:val="28"/>
        </w:rPr>
      </w:pPr>
      <w:r w:rsidRPr="0052638D">
        <w:rPr>
          <w:rFonts w:ascii="Times New Roman" w:hAnsi="Times New Roman" w:cs="Times New Roman"/>
          <w:b/>
          <w:bCs/>
          <w:sz w:val="28"/>
          <w:szCs w:val="28"/>
        </w:rPr>
        <w:t>IN THE UNITED STATES DISTRICT COURT FOR THE SOUTHERN DISTRICT OF MISSISSIPPI (Northern Jackson)</w:t>
      </w:r>
    </w:p>
    <w:p w14:paraId="6102BFA4" w14:textId="77777777" w:rsidR="00163C58" w:rsidRPr="0052638D" w:rsidRDefault="00163C58" w:rsidP="00163C58">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HOWARD BROWN,</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417ED91C" w14:textId="77777777" w:rsidR="00163C58" w:rsidRPr="0052638D" w:rsidRDefault="00163C58" w:rsidP="00163C58">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BRANDON SIBLEY,</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3A5BDB8B" w14:textId="77777777" w:rsidR="00163C58" w:rsidRPr="0052638D" w:rsidRDefault="00163C58" w:rsidP="00163C58">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Plaintiffs,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p>
    <w:p w14:paraId="71022B33" w14:textId="77777777" w:rsidR="00163C58" w:rsidRPr="0052638D" w:rsidRDefault="00163C58" w:rsidP="00163C58">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V.</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t>Case No. 3:22-cv-00256-DPJ-FKB</w:t>
      </w:r>
    </w:p>
    <w:p w14:paraId="7B403D35" w14:textId="77777777" w:rsidR="00163C58" w:rsidRPr="0052638D" w:rsidRDefault="00163C58" w:rsidP="00163C58">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 xml:space="preserve">CHOCTAW RESORT </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Pr>
          <w:rFonts w:ascii="Times New Roman" w:hAnsi="Times New Roman" w:cs="Times New Roman"/>
          <w:b/>
          <w:bCs/>
          <w:sz w:val="28"/>
          <w:szCs w:val="28"/>
        </w:rPr>
        <w:t xml:space="preserve">          )</w:t>
      </w:r>
    </w:p>
    <w:p w14:paraId="6A7919DB" w14:textId="77777777" w:rsidR="00163C58" w:rsidRPr="0052638D" w:rsidRDefault="00163C58" w:rsidP="00163C58">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DEVOLPMENT ENTERPRISE,</w:t>
      </w:r>
      <w:r w:rsidRPr="0052638D">
        <w:rPr>
          <w:rFonts w:ascii="Times New Roman" w:hAnsi="Times New Roman" w:cs="Times New Roman"/>
          <w:b/>
          <w:bCs/>
          <w:sz w:val="28"/>
          <w:szCs w:val="28"/>
        </w:rPr>
        <w:tab/>
        <w:t>)</w:t>
      </w:r>
    </w:p>
    <w:p w14:paraId="42E1CD49" w14:textId="77777777" w:rsidR="00163C58" w:rsidRDefault="00163C58" w:rsidP="00163C58">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ET AL.,</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t>)</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p>
    <w:p w14:paraId="6B8D447B" w14:textId="77777777" w:rsidR="00163C58" w:rsidRPr="0052638D" w:rsidRDefault="00163C58" w:rsidP="00163C58">
      <w:pPr>
        <w:spacing w:after="0" w:line="240" w:lineRule="auto"/>
        <w:rPr>
          <w:rFonts w:ascii="Times New Roman" w:hAnsi="Times New Roman" w:cs="Times New Roman"/>
          <w:b/>
          <w:bCs/>
          <w:sz w:val="28"/>
          <w:szCs w:val="28"/>
        </w:rPr>
      </w:pPr>
      <w:r w:rsidRPr="0052638D">
        <w:rPr>
          <w:rFonts w:ascii="Times New Roman" w:hAnsi="Times New Roman" w:cs="Times New Roman"/>
          <w:b/>
          <w:bCs/>
          <w:sz w:val="28"/>
          <w:szCs w:val="28"/>
        </w:rPr>
        <w:t>Defendants.</w:t>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sidRPr="0052638D">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sidRPr="0052638D">
        <w:rPr>
          <w:rFonts w:ascii="Times New Roman" w:hAnsi="Times New Roman" w:cs="Times New Roman"/>
          <w:b/>
          <w:bCs/>
          <w:sz w:val="28"/>
          <w:szCs w:val="28"/>
        </w:rPr>
        <w:t>)</w:t>
      </w:r>
    </w:p>
    <w:p w14:paraId="3345136F" w14:textId="4B157B02" w:rsidR="00125BBD" w:rsidRDefault="00125BBD" w:rsidP="00125BBD"/>
    <w:p w14:paraId="121CE9A6" w14:textId="77777777" w:rsidR="00722C33" w:rsidRDefault="00722C33" w:rsidP="00125BBD"/>
    <w:p w14:paraId="6628A7DC" w14:textId="7A3C4AAF" w:rsidR="00125BBD" w:rsidRPr="00FA7578" w:rsidRDefault="00125BBD" w:rsidP="00125BBD">
      <w:pPr>
        <w:jc w:val="center"/>
        <w:rPr>
          <w:rFonts w:ascii="Times New Roman" w:hAnsi="Times New Roman" w:cs="Times New Roman"/>
          <w:b/>
          <w:bCs/>
          <w:sz w:val="28"/>
          <w:szCs w:val="28"/>
          <w:u w:val="single"/>
        </w:rPr>
      </w:pPr>
      <w:r w:rsidRPr="00FA7578">
        <w:rPr>
          <w:rFonts w:ascii="Times New Roman" w:hAnsi="Times New Roman" w:cs="Times New Roman"/>
          <w:b/>
          <w:bCs/>
          <w:sz w:val="28"/>
          <w:szCs w:val="28"/>
          <w:u w:val="single"/>
        </w:rPr>
        <w:t xml:space="preserve">MOTION </w:t>
      </w:r>
      <w:r w:rsidR="006112A9" w:rsidRPr="00FA7578">
        <w:rPr>
          <w:rFonts w:ascii="Times New Roman" w:hAnsi="Times New Roman" w:cs="Times New Roman"/>
          <w:b/>
          <w:bCs/>
          <w:sz w:val="28"/>
          <w:szCs w:val="28"/>
          <w:u w:val="single"/>
        </w:rPr>
        <w:t>TO SHOW CAUSE FOR MATERIALLY FALSE STATEMENTS MADE BY DEFENDANTS COUNSEL</w:t>
      </w:r>
    </w:p>
    <w:p w14:paraId="760A236B" w14:textId="77777777" w:rsidR="00722C33" w:rsidRDefault="00722C33" w:rsidP="00125BBD">
      <w:pPr>
        <w:jc w:val="center"/>
        <w:rPr>
          <w:rFonts w:ascii="Times New Roman" w:hAnsi="Times New Roman" w:cs="Times New Roman"/>
          <w:b/>
          <w:bCs/>
          <w:sz w:val="24"/>
          <w:szCs w:val="24"/>
          <w:u w:val="single"/>
        </w:rPr>
      </w:pPr>
    </w:p>
    <w:p w14:paraId="566D7762" w14:textId="383602BF" w:rsidR="00AE1DC5" w:rsidRDefault="00AE1DC5" w:rsidP="00D375A0">
      <w:pPr>
        <w:spacing w:line="480" w:lineRule="auto"/>
        <w:rPr>
          <w:rFonts w:ascii="Times New Roman" w:hAnsi="Times New Roman" w:cs="Times New Roman"/>
          <w:sz w:val="24"/>
          <w:szCs w:val="24"/>
        </w:rPr>
      </w:pPr>
      <w:r>
        <w:rPr>
          <w:rFonts w:ascii="Times New Roman" w:hAnsi="Times New Roman" w:cs="Times New Roman"/>
          <w:sz w:val="24"/>
          <w:szCs w:val="24"/>
        </w:rPr>
        <w:tab/>
      </w:r>
      <w:r w:rsidRPr="007C348B">
        <w:rPr>
          <w:rFonts w:ascii="Times New Roman" w:hAnsi="Times New Roman" w:cs="Times New Roman"/>
          <w:b/>
          <w:bCs/>
          <w:sz w:val="24"/>
          <w:szCs w:val="24"/>
        </w:rPr>
        <w:t>COMES NOW</w:t>
      </w:r>
      <w:r w:rsidR="007C348B">
        <w:rPr>
          <w:rFonts w:ascii="Times New Roman" w:hAnsi="Times New Roman" w:cs="Times New Roman"/>
          <w:b/>
          <w:bCs/>
          <w:sz w:val="24"/>
          <w:szCs w:val="24"/>
        </w:rPr>
        <w:t>,</w:t>
      </w:r>
      <w:r>
        <w:rPr>
          <w:rFonts w:ascii="Times New Roman" w:hAnsi="Times New Roman" w:cs="Times New Roman"/>
          <w:sz w:val="24"/>
          <w:szCs w:val="24"/>
        </w:rPr>
        <w:t xml:space="preserve"> Plaintiff, </w:t>
      </w:r>
      <w:r w:rsidR="008D5C5B">
        <w:rPr>
          <w:rFonts w:ascii="Times New Roman" w:hAnsi="Times New Roman" w:cs="Times New Roman"/>
          <w:sz w:val="24"/>
          <w:szCs w:val="24"/>
        </w:rPr>
        <w:t>Howard Brown</w:t>
      </w:r>
      <w:r>
        <w:rPr>
          <w:rFonts w:ascii="Times New Roman" w:hAnsi="Times New Roman" w:cs="Times New Roman"/>
          <w:sz w:val="24"/>
          <w:szCs w:val="24"/>
        </w:rPr>
        <w:t xml:space="preserve"> (“Plaintiff or </w:t>
      </w:r>
      <w:r w:rsidR="008D5C5B">
        <w:rPr>
          <w:rFonts w:ascii="Times New Roman" w:hAnsi="Times New Roman" w:cs="Times New Roman"/>
          <w:sz w:val="24"/>
          <w:szCs w:val="24"/>
        </w:rPr>
        <w:t>Brown</w:t>
      </w:r>
      <w:r>
        <w:rPr>
          <w:rFonts w:ascii="Times New Roman" w:hAnsi="Times New Roman" w:cs="Times New Roman"/>
          <w:sz w:val="24"/>
          <w:szCs w:val="24"/>
        </w:rPr>
        <w:t>”)</w:t>
      </w:r>
      <w:r w:rsidR="005E7BE5">
        <w:rPr>
          <w:rFonts w:ascii="Times New Roman" w:hAnsi="Times New Roman" w:cs="Times New Roman"/>
          <w:sz w:val="24"/>
          <w:szCs w:val="24"/>
        </w:rPr>
        <w:t>,</w:t>
      </w:r>
      <w:r>
        <w:rPr>
          <w:rFonts w:ascii="Times New Roman" w:hAnsi="Times New Roman" w:cs="Times New Roman"/>
          <w:sz w:val="24"/>
          <w:szCs w:val="24"/>
        </w:rPr>
        <w:t xml:space="preserve"> </w:t>
      </w:r>
      <w:r w:rsidR="005E7BE5">
        <w:rPr>
          <w:rFonts w:ascii="Times New Roman" w:hAnsi="Times New Roman" w:cs="Times New Roman"/>
          <w:sz w:val="24"/>
          <w:szCs w:val="24"/>
        </w:rPr>
        <w:t xml:space="preserve">to move this Honorable Court </w:t>
      </w:r>
      <w:r>
        <w:rPr>
          <w:rFonts w:ascii="Times New Roman" w:hAnsi="Times New Roman" w:cs="Times New Roman"/>
          <w:sz w:val="24"/>
          <w:szCs w:val="24"/>
        </w:rPr>
        <w:t xml:space="preserve">pursuant </w:t>
      </w:r>
      <w:r w:rsidR="005E7BE5">
        <w:rPr>
          <w:rFonts w:ascii="Times New Roman" w:hAnsi="Times New Roman" w:cs="Times New Roman"/>
          <w:sz w:val="24"/>
          <w:szCs w:val="24"/>
        </w:rPr>
        <w:t>with</w:t>
      </w:r>
      <w:r>
        <w:rPr>
          <w:rFonts w:ascii="Times New Roman" w:hAnsi="Times New Roman" w:cs="Times New Roman"/>
          <w:sz w:val="24"/>
          <w:szCs w:val="24"/>
        </w:rPr>
        <w:t xml:space="preserve"> </w:t>
      </w:r>
      <w:r w:rsidR="005E7BE5" w:rsidRPr="00F32EAF">
        <w:rPr>
          <w:rFonts w:ascii="Times New Roman" w:hAnsi="Times New Roman" w:cs="Times New Roman"/>
          <w:b/>
          <w:bCs/>
          <w:sz w:val="24"/>
          <w:szCs w:val="24"/>
        </w:rPr>
        <w:t>FRCP</w:t>
      </w:r>
      <w:r w:rsidR="00D15E97">
        <w:rPr>
          <w:rFonts w:ascii="Times New Roman" w:hAnsi="Times New Roman" w:cs="Times New Roman"/>
          <w:sz w:val="24"/>
          <w:szCs w:val="24"/>
        </w:rPr>
        <w:t>, Rule 11,</w:t>
      </w:r>
      <w:r w:rsidR="005E7BE5">
        <w:rPr>
          <w:rFonts w:ascii="Times New Roman" w:hAnsi="Times New Roman" w:cs="Times New Roman"/>
          <w:sz w:val="24"/>
          <w:szCs w:val="24"/>
        </w:rPr>
        <w:t xml:space="preserve"> for</w:t>
      </w:r>
      <w:r>
        <w:rPr>
          <w:rFonts w:ascii="Times New Roman" w:hAnsi="Times New Roman" w:cs="Times New Roman"/>
          <w:sz w:val="24"/>
          <w:szCs w:val="24"/>
        </w:rPr>
        <w:t xml:space="preserve"> an Order</w:t>
      </w:r>
      <w:r w:rsidR="006112A9">
        <w:rPr>
          <w:rFonts w:ascii="Times New Roman" w:hAnsi="Times New Roman" w:cs="Times New Roman"/>
          <w:sz w:val="24"/>
          <w:szCs w:val="24"/>
        </w:rPr>
        <w:t xml:space="preserve"> to </w:t>
      </w:r>
      <w:r w:rsidR="00E368BA">
        <w:rPr>
          <w:rFonts w:ascii="Times New Roman" w:hAnsi="Times New Roman" w:cs="Times New Roman"/>
          <w:sz w:val="24"/>
          <w:szCs w:val="24"/>
        </w:rPr>
        <w:t>Show Cause</w:t>
      </w:r>
      <w:r w:rsidR="006112A9">
        <w:rPr>
          <w:rFonts w:ascii="Times New Roman" w:hAnsi="Times New Roman" w:cs="Times New Roman"/>
          <w:sz w:val="24"/>
          <w:szCs w:val="24"/>
        </w:rPr>
        <w:t xml:space="preserve"> </w:t>
      </w:r>
      <w:r w:rsidR="005E7BE5">
        <w:rPr>
          <w:rFonts w:ascii="Times New Roman" w:hAnsi="Times New Roman" w:cs="Times New Roman"/>
          <w:sz w:val="24"/>
          <w:szCs w:val="24"/>
        </w:rPr>
        <w:t xml:space="preserve">that </w:t>
      </w:r>
      <w:r w:rsidR="000D7AB2">
        <w:rPr>
          <w:rFonts w:ascii="Times New Roman" w:hAnsi="Times New Roman" w:cs="Times New Roman"/>
          <w:sz w:val="24"/>
          <w:szCs w:val="24"/>
        </w:rPr>
        <w:t>direct</w:t>
      </w:r>
      <w:r w:rsidR="005E7BE5">
        <w:rPr>
          <w:rFonts w:ascii="Times New Roman" w:hAnsi="Times New Roman" w:cs="Times New Roman"/>
          <w:sz w:val="24"/>
          <w:szCs w:val="24"/>
        </w:rPr>
        <w:t>s</w:t>
      </w:r>
      <w:r w:rsidR="006112A9">
        <w:rPr>
          <w:rFonts w:ascii="Times New Roman" w:hAnsi="Times New Roman" w:cs="Times New Roman"/>
          <w:sz w:val="24"/>
          <w:szCs w:val="24"/>
        </w:rPr>
        <w:t xml:space="preserve"> </w:t>
      </w:r>
      <w:r w:rsidR="005E7BE5">
        <w:rPr>
          <w:rFonts w:ascii="Times New Roman" w:hAnsi="Times New Roman" w:cs="Times New Roman"/>
          <w:sz w:val="24"/>
          <w:szCs w:val="24"/>
        </w:rPr>
        <w:t>Defendants’ C</w:t>
      </w:r>
      <w:r w:rsidR="006112A9">
        <w:rPr>
          <w:rFonts w:ascii="Times New Roman" w:hAnsi="Times New Roman" w:cs="Times New Roman"/>
          <w:sz w:val="24"/>
          <w:szCs w:val="24"/>
        </w:rPr>
        <w:t>ounsel</w:t>
      </w:r>
      <w:r w:rsidR="000D7AB2">
        <w:rPr>
          <w:rFonts w:ascii="Times New Roman" w:hAnsi="Times New Roman" w:cs="Times New Roman"/>
          <w:sz w:val="24"/>
          <w:szCs w:val="24"/>
        </w:rPr>
        <w:t xml:space="preserve"> to </w:t>
      </w:r>
      <w:r w:rsidR="003A3343">
        <w:rPr>
          <w:rFonts w:ascii="Times New Roman" w:hAnsi="Times New Roman" w:cs="Times New Roman"/>
          <w:sz w:val="24"/>
          <w:szCs w:val="24"/>
        </w:rPr>
        <w:t>explain</w:t>
      </w:r>
      <w:r w:rsidR="005E7BE5">
        <w:rPr>
          <w:rFonts w:ascii="Times New Roman" w:hAnsi="Times New Roman" w:cs="Times New Roman"/>
          <w:sz w:val="24"/>
          <w:szCs w:val="24"/>
        </w:rPr>
        <w:t xml:space="preserve"> </w:t>
      </w:r>
      <w:r w:rsidR="000D7AB2">
        <w:rPr>
          <w:rFonts w:ascii="Times New Roman" w:hAnsi="Times New Roman" w:cs="Times New Roman"/>
          <w:sz w:val="24"/>
          <w:szCs w:val="24"/>
        </w:rPr>
        <w:t xml:space="preserve">why </w:t>
      </w:r>
      <w:r w:rsidR="003A3343">
        <w:rPr>
          <w:rFonts w:ascii="Times New Roman" w:hAnsi="Times New Roman" w:cs="Times New Roman"/>
          <w:sz w:val="24"/>
          <w:szCs w:val="24"/>
        </w:rPr>
        <w:t>he</w:t>
      </w:r>
      <w:r w:rsidR="006112A9">
        <w:rPr>
          <w:rFonts w:ascii="Times New Roman" w:hAnsi="Times New Roman" w:cs="Times New Roman"/>
          <w:sz w:val="24"/>
          <w:szCs w:val="24"/>
        </w:rPr>
        <w:t xml:space="preserve"> should not be held in contempt</w:t>
      </w:r>
      <w:r w:rsidR="00E368BA">
        <w:rPr>
          <w:rFonts w:ascii="Times New Roman" w:hAnsi="Times New Roman" w:cs="Times New Roman"/>
          <w:sz w:val="24"/>
          <w:szCs w:val="24"/>
        </w:rPr>
        <w:t xml:space="preserve"> for signing Motions</w:t>
      </w:r>
      <w:r w:rsidR="005E7BE5">
        <w:rPr>
          <w:rFonts w:ascii="Times New Roman" w:hAnsi="Times New Roman" w:cs="Times New Roman"/>
          <w:sz w:val="24"/>
          <w:szCs w:val="24"/>
        </w:rPr>
        <w:t xml:space="preserve"> that</w:t>
      </w:r>
      <w:r w:rsidR="00E368BA">
        <w:rPr>
          <w:rFonts w:ascii="Times New Roman" w:hAnsi="Times New Roman" w:cs="Times New Roman"/>
          <w:sz w:val="24"/>
          <w:szCs w:val="24"/>
        </w:rPr>
        <w:t xml:space="preserve"> includ</w:t>
      </w:r>
      <w:r w:rsidR="005E7BE5">
        <w:rPr>
          <w:rFonts w:ascii="Times New Roman" w:hAnsi="Times New Roman" w:cs="Times New Roman"/>
          <w:sz w:val="24"/>
          <w:szCs w:val="24"/>
        </w:rPr>
        <w:t>e</w:t>
      </w:r>
      <w:r w:rsidR="00E368BA">
        <w:rPr>
          <w:rFonts w:ascii="Times New Roman" w:hAnsi="Times New Roman" w:cs="Times New Roman"/>
          <w:sz w:val="24"/>
          <w:szCs w:val="24"/>
        </w:rPr>
        <w:t xml:space="preserve"> materially false statements, circular and duplicitous </w:t>
      </w:r>
      <w:r w:rsidR="003A3343">
        <w:rPr>
          <w:rFonts w:ascii="Times New Roman" w:hAnsi="Times New Roman" w:cs="Times New Roman"/>
          <w:sz w:val="24"/>
          <w:szCs w:val="24"/>
        </w:rPr>
        <w:t xml:space="preserve">logic, and </w:t>
      </w:r>
      <w:r w:rsidR="00E368BA">
        <w:rPr>
          <w:rFonts w:ascii="Times New Roman" w:hAnsi="Times New Roman" w:cs="Times New Roman"/>
          <w:sz w:val="24"/>
          <w:szCs w:val="24"/>
        </w:rPr>
        <w:t xml:space="preserve">argumentation </w:t>
      </w:r>
      <w:r w:rsidR="005E7BE5">
        <w:rPr>
          <w:rFonts w:ascii="Times New Roman" w:hAnsi="Times New Roman" w:cs="Times New Roman"/>
          <w:sz w:val="24"/>
          <w:szCs w:val="24"/>
        </w:rPr>
        <w:t>that intends</w:t>
      </w:r>
      <w:r w:rsidR="00E368BA">
        <w:rPr>
          <w:rFonts w:ascii="Times New Roman" w:hAnsi="Times New Roman" w:cs="Times New Roman"/>
          <w:sz w:val="24"/>
          <w:szCs w:val="24"/>
        </w:rPr>
        <w:t xml:space="preserve"> </w:t>
      </w:r>
      <w:r w:rsidR="009A7D5B">
        <w:rPr>
          <w:rFonts w:ascii="Times New Roman" w:hAnsi="Times New Roman" w:cs="Times New Roman"/>
          <w:sz w:val="24"/>
          <w:szCs w:val="24"/>
        </w:rPr>
        <w:t>to</w:t>
      </w:r>
      <w:r w:rsidR="00E368BA">
        <w:rPr>
          <w:rFonts w:ascii="Times New Roman" w:hAnsi="Times New Roman" w:cs="Times New Roman"/>
          <w:sz w:val="24"/>
          <w:szCs w:val="24"/>
        </w:rPr>
        <w:t xml:space="preserve"> mislead this</w:t>
      </w:r>
      <w:r w:rsidR="005E7BE5">
        <w:rPr>
          <w:rFonts w:ascii="Times New Roman" w:hAnsi="Times New Roman" w:cs="Times New Roman"/>
          <w:sz w:val="24"/>
          <w:szCs w:val="24"/>
        </w:rPr>
        <w:t xml:space="preserve"> </w:t>
      </w:r>
      <w:r w:rsidR="00E368BA">
        <w:rPr>
          <w:rFonts w:ascii="Times New Roman" w:hAnsi="Times New Roman" w:cs="Times New Roman"/>
          <w:sz w:val="24"/>
          <w:szCs w:val="24"/>
        </w:rPr>
        <w:t>Court</w:t>
      </w:r>
      <w:r w:rsidR="009A7D5B">
        <w:rPr>
          <w:rFonts w:ascii="Times New Roman" w:hAnsi="Times New Roman" w:cs="Times New Roman"/>
          <w:sz w:val="24"/>
          <w:szCs w:val="24"/>
        </w:rPr>
        <w:t>.</w:t>
      </w:r>
      <w:r w:rsidR="00E368BA">
        <w:rPr>
          <w:rFonts w:ascii="Times New Roman" w:hAnsi="Times New Roman" w:cs="Times New Roman"/>
          <w:sz w:val="24"/>
          <w:szCs w:val="24"/>
        </w:rPr>
        <w:t xml:space="preserve"> </w:t>
      </w:r>
    </w:p>
    <w:p w14:paraId="308FBE35" w14:textId="77777777" w:rsidR="00D143E5" w:rsidRDefault="00D143E5" w:rsidP="00AE1DC5">
      <w:pPr>
        <w:rPr>
          <w:rFonts w:ascii="Times New Roman" w:hAnsi="Times New Roman" w:cs="Times New Roman"/>
          <w:b/>
          <w:bCs/>
          <w:sz w:val="24"/>
          <w:szCs w:val="24"/>
          <w:u w:val="single"/>
        </w:rPr>
      </w:pPr>
    </w:p>
    <w:p w14:paraId="4FC09F58" w14:textId="2F01100B" w:rsidR="00125BBD" w:rsidRDefault="00570457" w:rsidP="00303C72">
      <w:pPr>
        <w:pStyle w:val="ListParagraph"/>
        <w:numPr>
          <w:ilvl w:val="0"/>
          <w:numId w:val="8"/>
        </w:numPr>
        <w:jc w:val="center"/>
        <w:rPr>
          <w:rFonts w:ascii="Times New Roman" w:hAnsi="Times New Roman" w:cs="Times New Roman"/>
          <w:b/>
          <w:bCs/>
          <w:sz w:val="28"/>
          <w:szCs w:val="28"/>
          <w:u w:val="single"/>
        </w:rPr>
      </w:pPr>
      <w:r>
        <w:rPr>
          <w:rFonts w:ascii="Times New Roman" w:hAnsi="Times New Roman" w:cs="Times New Roman"/>
          <w:b/>
          <w:bCs/>
          <w:sz w:val="28"/>
          <w:szCs w:val="28"/>
          <w:u w:val="single"/>
        </w:rPr>
        <w:t>INTRODUCTION</w:t>
      </w:r>
    </w:p>
    <w:p w14:paraId="56D1444C" w14:textId="77777777" w:rsidR="00D143E5" w:rsidRPr="00303C72" w:rsidRDefault="00D143E5" w:rsidP="00F32EAF">
      <w:pPr>
        <w:pStyle w:val="ListParagraph"/>
        <w:rPr>
          <w:rFonts w:ascii="Times New Roman" w:hAnsi="Times New Roman" w:cs="Times New Roman"/>
          <w:b/>
          <w:bCs/>
          <w:sz w:val="28"/>
          <w:szCs w:val="28"/>
          <w:u w:val="single"/>
        </w:rPr>
      </w:pPr>
    </w:p>
    <w:p w14:paraId="03FA5E93" w14:textId="2F101321" w:rsidR="00F74681" w:rsidRPr="00303C72" w:rsidRDefault="00EF4DA9" w:rsidP="00EF4DA9">
      <w:pPr>
        <w:pStyle w:val="ListParagraph"/>
        <w:numPr>
          <w:ilvl w:val="0"/>
          <w:numId w:val="2"/>
        </w:numPr>
        <w:spacing w:line="480" w:lineRule="auto"/>
        <w:rPr>
          <w:rFonts w:ascii="Times New Roman" w:hAnsi="Times New Roman" w:cs="Times New Roman"/>
          <w:sz w:val="24"/>
          <w:szCs w:val="24"/>
        </w:rPr>
      </w:pPr>
      <w:r w:rsidRPr="00303C72">
        <w:rPr>
          <w:rFonts w:ascii="Times New Roman" w:hAnsi="Times New Roman" w:cs="Times New Roman"/>
          <w:sz w:val="24"/>
          <w:szCs w:val="24"/>
        </w:rPr>
        <w:lastRenderedPageBreak/>
        <w:t xml:space="preserve">Our adversarial system of civil justice is premised on the search for truth. Attorneys are expected to act in good faith </w:t>
      </w:r>
      <w:r w:rsidR="00AD2A37">
        <w:rPr>
          <w:rFonts w:ascii="Times New Roman" w:hAnsi="Times New Roman" w:cs="Times New Roman"/>
          <w:sz w:val="24"/>
          <w:szCs w:val="24"/>
        </w:rPr>
        <w:t xml:space="preserve">during </w:t>
      </w:r>
      <w:r w:rsidRPr="00303C72">
        <w:rPr>
          <w:rFonts w:ascii="Times New Roman" w:hAnsi="Times New Roman" w:cs="Times New Roman"/>
          <w:sz w:val="24"/>
          <w:szCs w:val="24"/>
        </w:rPr>
        <w:t>the course of litigation and discovery</w:t>
      </w:r>
      <w:r w:rsidR="00EB48AF" w:rsidRPr="00303C72">
        <w:rPr>
          <w:rFonts w:ascii="Times New Roman" w:hAnsi="Times New Roman" w:cs="Times New Roman"/>
          <w:sz w:val="24"/>
          <w:szCs w:val="24"/>
        </w:rPr>
        <w:t>. These are</w:t>
      </w:r>
      <w:r w:rsidRPr="00303C72">
        <w:rPr>
          <w:rFonts w:ascii="Times New Roman" w:hAnsi="Times New Roman" w:cs="Times New Roman"/>
          <w:sz w:val="24"/>
          <w:szCs w:val="24"/>
        </w:rPr>
        <w:t xml:space="preserve"> expected to be accomplished voluntarily. </w:t>
      </w:r>
    </w:p>
    <w:p w14:paraId="32292B20" w14:textId="7FB72A29" w:rsidR="00EF4DA9" w:rsidRPr="00303C72" w:rsidRDefault="00EF4DA9" w:rsidP="00EF4DA9">
      <w:pPr>
        <w:pStyle w:val="ListParagraph"/>
        <w:numPr>
          <w:ilvl w:val="0"/>
          <w:numId w:val="2"/>
        </w:numPr>
        <w:spacing w:line="480" w:lineRule="auto"/>
        <w:rPr>
          <w:rFonts w:ascii="Times New Roman" w:hAnsi="Times New Roman" w:cs="Times New Roman"/>
          <w:sz w:val="24"/>
          <w:szCs w:val="24"/>
        </w:rPr>
      </w:pPr>
      <w:r w:rsidRPr="00303C72">
        <w:rPr>
          <w:rFonts w:ascii="Times New Roman" w:hAnsi="Times New Roman" w:cs="Times New Roman"/>
          <w:sz w:val="24"/>
          <w:szCs w:val="24"/>
        </w:rPr>
        <w:t xml:space="preserve">Plaintiffs have </w:t>
      </w:r>
      <w:r w:rsidR="00EB48AF" w:rsidRPr="00303C72">
        <w:rPr>
          <w:rFonts w:ascii="Times New Roman" w:hAnsi="Times New Roman" w:cs="Times New Roman"/>
          <w:sz w:val="24"/>
          <w:szCs w:val="24"/>
        </w:rPr>
        <w:t>exposed</w:t>
      </w:r>
      <w:r w:rsidR="009B56AA">
        <w:rPr>
          <w:rFonts w:ascii="Times New Roman" w:hAnsi="Times New Roman" w:cs="Times New Roman"/>
          <w:sz w:val="24"/>
          <w:szCs w:val="24"/>
        </w:rPr>
        <w:t xml:space="preserve"> numerous</w:t>
      </w:r>
      <w:r w:rsidR="00EB48AF" w:rsidRPr="00303C72">
        <w:rPr>
          <w:rFonts w:ascii="Times New Roman" w:hAnsi="Times New Roman" w:cs="Times New Roman"/>
          <w:sz w:val="24"/>
          <w:szCs w:val="24"/>
        </w:rPr>
        <w:t xml:space="preserve"> untruthful statements by</w:t>
      </w:r>
      <w:r w:rsidRPr="00303C72">
        <w:rPr>
          <w:rFonts w:ascii="Times New Roman" w:hAnsi="Times New Roman" w:cs="Times New Roman"/>
          <w:sz w:val="24"/>
          <w:szCs w:val="24"/>
        </w:rPr>
        <w:t xml:space="preserve"> Defendants</w:t>
      </w:r>
      <w:r w:rsidR="000902E3" w:rsidRPr="00303C72">
        <w:rPr>
          <w:rFonts w:ascii="Times New Roman" w:hAnsi="Times New Roman" w:cs="Times New Roman"/>
          <w:sz w:val="24"/>
          <w:szCs w:val="24"/>
        </w:rPr>
        <w:t>'</w:t>
      </w:r>
      <w:r w:rsidRPr="00303C72">
        <w:rPr>
          <w:rFonts w:ascii="Times New Roman" w:hAnsi="Times New Roman" w:cs="Times New Roman"/>
          <w:sz w:val="24"/>
          <w:szCs w:val="24"/>
        </w:rPr>
        <w:t xml:space="preserve"> Counsel with what the Plaintiffs allege is a malicious intent to obfuscate, stonewall, and </w:t>
      </w:r>
      <w:r w:rsidR="000F61E1" w:rsidRPr="00303C72">
        <w:rPr>
          <w:rFonts w:ascii="Times New Roman" w:hAnsi="Times New Roman" w:cs="Times New Roman"/>
          <w:sz w:val="24"/>
          <w:szCs w:val="24"/>
        </w:rPr>
        <w:t>mislead</w:t>
      </w:r>
      <w:r w:rsidRPr="00303C72">
        <w:rPr>
          <w:rFonts w:ascii="Times New Roman" w:hAnsi="Times New Roman" w:cs="Times New Roman"/>
          <w:sz w:val="24"/>
          <w:szCs w:val="24"/>
        </w:rPr>
        <w:t xml:space="preserve"> the courts general path forward in </w:t>
      </w:r>
      <w:r w:rsidR="00EB48AF" w:rsidRPr="00303C72">
        <w:rPr>
          <w:rFonts w:ascii="Times New Roman" w:hAnsi="Times New Roman" w:cs="Times New Roman"/>
          <w:sz w:val="24"/>
          <w:szCs w:val="24"/>
        </w:rPr>
        <w:t>its</w:t>
      </w:r>
      <w:r w:rsidRPr="00303C72">
        <w:rPr>
          <w:rFonts w:ascii="Times New Roman" w:hAnsi="Times New Roman" w:cs="Times New Roman"/>
          <w:sz w:val="24"/>
          <w:szCs w:val="24"/>
        </w:rPr>
        <w:t xml:space="preserve"> search for the truth.</w:t>
      </w:r>
    </w:p>
    <w:p w14:paraId="392956BE" w14:textId="58F421C6" w:rsidR="002C1729" w:rsidRPr="00303C72" w:rsidRDefault="002C1729" w:rsidP="00252E31">
      <w:pPr>
        <w:pStyle w:val="ListParagraph"/>
        <w:numPr>
          <w:ilvl w:val="0"/>
          <w:numId w:val="2"/>
        </w:numPr>
        <w:spacing w:line="480" w:lineRule="auto"/>
        <w:rPr>
          <w:rFonts w:ascii="Times New Roman" w:hAnsi="Times New Roman" w:cs="Times New Roman"/>
          <w:sz w:val="24"/>
          <w:szCs w:val="24"/>
        </w:rPr>
      </w:pPr>
      <w:r w:rsidRPr="00303C72">
        <w:rPr>
          <w:rFonts w:ascii="Times New Roman" w:hAnsi="Times New Roman" w:cs="Times New Roman"/>
          <w:sz w:val="24"/>
          <w:szCs w:val="24"/>
        </w:rPr>
        <w:t>Plaintiffs</w:t>
      </w:r>
      <w:r w:rsidR="00810621" w:rsidRPr="00303C72">
        <w:rPr>
          <w:rFonts w:ascii="Times New Roman" w:hAnsi="Times New Roman" w:cs="Times New Roman"/>
          <w:sz w:val="24"/>
          <w:szCs w:val="24"/>
        </w:rPr>
        <w:t xml:space="preserve">, unlike the Defendant’s </w:t>
      </w:r>
      <w:r w:rsidR="001D6468" w:rsidRPr="00303C72">
        <w:rPr>
          <w:rFonts w:ascii="Times New Roman" w:hAnsi="Times New Roman" w:cs="Times New Roman"/>
          <w:sz w:val="24"/>
          <w:szCs w:val="24"/>
        </w:rPr>
        <w:t>C</w:t>
      </w:r>
      <w:r w:rsidR="00810621" w:rsidRPr="00303C72">
        <w:rPr>
          <w:rFonts w:ascii="Times New Roman" w:hAnsi="Times New Roman" w:cs="Times New Roman"/>
          <w:sz w:val="24"/>
          <w:szCs w:val="24"/>
        </w:rPr>
        <w:t>ounsel, seek</w:t>
      </w:r>
      <w:r w:rsidRPr="00303C72">
        <w:rPr>
          <w:rFonts w:ascii="Times New Roman" w:hAnsi="Times New Roman" w:cs="Times New Roman"/>
          <w:sz w:val="24"/>
          <w:szCs w:val="24"/>
        </w:rPr>
        <w:t xml:space="preserve"> truth by initiating discovery and including </w:t>
      </w:r>
      <w:r w:rsidRPr="00F32EAF">
        <w:rPr>
          <w:rFonts w:ascii="Times New Roman" w:hAnsi="Times New Roman" w:cs="Times New Roman"/>
          <w:sz w:val="24"/>
          <w:szCs w:val="24"/>
        </w:rPr>
        <w:t xml:space="preserve">evidence </w:t>
      </w:r>
      <w:r w:rsidRPr="00303C72">
        <w:rPr>
          <w:rFonts w:ascii="Times New Roman" w:hAnsi="Times New Roman" w:cs="Times New Roman"/>
          <w:sz w:val="24"/>
          <w:szCs w:val="24"/>
          <w:u w:val="single"/>
        </w:rPr>
        <w:t>on the record</w:t>
      </w:r>
      <w:r w:rsidR="001662BA">
        <w:rPr>
          <w:rFonts w:ascii="Times New Roman" w:hAnsi="Times New Roman" w:cs="Times New Roman"/>
          <w:sz w:val="24"/>
          <w:szCs w:val="24"/>
        </w:rPr>
        <w:t>. Evidence which</w:t>
      </w:r>
      <w:r w:rsidRPr="00303C72">
        <w:rPr>
          <w:rFonts w:ascii="Times New Roman" w:hAnsi="Times New Roman" w:cs="Times New Roman"/>
          <w:sz w:val="24"/>
          <w:szCs w:val="24"/>
        </w:rPr>
        <w:t xml:space="preserve"> substantiates the Plaintiffs</w:t>
      </w:r>
      <w:r w:rsidR="00EB48AF" w:rsidRPr="00303C72">
        <w:rPr>
          <w:rFonts w:ascii="Times New Roman" w:hAnsi="Times New Roman" w:cs="Times New Roman"/>
          <w:sz w:val="24"/>
          <w:szCs w:val="24"/>
        </w:rPr>
        <w:t>’</w:t>
      </w:r>
      <w:r w:rsidRPr="00303C72">
        <w:rPr>
          <w:rFonts w:ascii="Times New Roman" w:hAnsi="Times New Roman" w:cs="Times New Roman"/>
          <w:sz w:val="24"/>
          <w:szCs w:val="24"/>
        </w:rPr>
        <w:t xml:space="preserve"> claims of religious persecution and a</w:t>
      </w:r>
      <w:r w:rsidR="00EB48AF" w:rsidRPr="00303C72">
        <w:rPr>
          <w:rFonts w:ascii="Times New Roman" w:hAnsi="Times New Roman" w:cs="Times New Roman"/>
          <w:sz w:val="24"/>
          <w:szCs w:val="24"/>
        </w:rPr>
        <w:t>n established</w:t>
      </w:r>
      <w:r w:rsidRPr="00303C72">
        <w:rPr>
          <w:rFonts w:ascii="Times New Roman" w:hAnsi="Times New Roman" w:cs="Times New Roman"/>
          <w:sz w:val="24"/>
          <w:szCs w:val="24"/>
        </w:rPr>
        <w:t xml:space="preserve"> racial discriminatory animus by the</w:t>
      </w:r>
      <w:r w:rsidR="001662BA">
        <w:rPr>
          <w:rFonts w:ascii="Times New Roman" w:hAnsi="Times New Roman" w:cs="Times New Roman"/>
          <w:sz w:val="24"/>
          <w:szCs w:val="24"/>
        </w:rPr>
        <w:t xml:space="preserve"> individual members of the</w:t>
      </w:r>
      <w:r w:rsidRPr="00303C72">
        <w:rPr>
          <w:rFonts w:ascii="Times New Roman" w:hAnsi="Times New Roman" w:cs="Times New Roman"/>
          <w:sz w:val="24"/>
          <w:szCs w:val="24"/>
        </w:rPr>
        <w:t xml:space="preserve"> “Tribe</w:t>
      </w:r>
      <w:r w:rsidR="00364A4A" w:rsidRPr="00303C72">
        <w:rPr>
          <w:rFonts w:ascii="Times New Roman" w:hAnsi="Times New Roman" w:cs="Times New Roman"/>
          <w:sz w:val="24"/>
          <w:szCs w:val="24"/>
        </w:rPr>
        <w:t>.</w:t>
      </w:r>
      <w:r w:rsidRPr="00303C72">
        <w:rPr>
          <w:rFonts w:ascii="Times New Roman" w:hAnsi="Times New Roman" w:cs="Times New Roman"/>
          <w:sz w:val="24"/>
          <w:szCs w:val="24"/>
        </w:rPr>
        <w:t xml:space="preserve">” </w:t>
      </w:r>
    </w:p>
    <w:p w14:paraId="286DAF3A" w14:textId="2CF806C9" w:rsidR="00CE2F3E" w:rsidRDefault="001D6468" w:rsidP="00EF4DA9">
      <w:pPr>
        <w:pStyle w:val="ListParagraph"/>
        <w:numPr>
          <w:ilvl w:val="0"/>
          <w:numId w:val="2"/>
        </w:numPr>
        <w:spacing w:line="480" w:lineRule="auto"/>
        <w:rPr>
          <w:rFonts w:ascii="Times New Roman" w:hAnsi="Times New Roman" w:cs="Times New Roman"/>
          <w:sz w:val="24"/>
          <w:szCs w:val="24"/>
        </w:rPr>
      </w:pPr>
      <w:r w:rsidRPr="00303C72">
        <w:rPr>
          <w:rFonts w:ascii="Times New Roman" w:hAnsi="Times New Roman" w:cs="Times New Roman"/>
          <w:sz w:val="24"/>
          <w:szCs w:val="24"/>
        </w:rPr>
        <w:t>Defen</w:t>
      </w:r>
      <w:r w:rsidR="005215C7">
        <w:rPr>
          <w:rFonts w:ascii="Times New Roman" w:hAnsi="Times New Roman" w:cs="Times New Roman"/>
          <w:sz w:val="24"/>
          <w:szCs w:val="24"/>
        </w:rPr>
        <w:t>se</w:t>
      </w:r>
      <w:r w:rsidRPr="00303C72">
        <w:rPr>
          <w:rFonts w:ascii="Times New Roman" w:hAnsi="Times New Roman" w:cs="Times New Roman"/>
          <w:sz w:val="24"/>
          <w:szCs w:val="24"/>
        </w:rPr>
        <w:t xml:space="preserve"> Counsel has </w:t>
      </w:r>
      <w:r w:rsidRPr="00F32EAF">
        <w:rPr>
          <w:rFonts w:ascii="Times New Roman" w:hAnsi="Times New Roman" w:cs="Times New Roman"/>
          <w:sz w:val="24"/>
          <w:szCs w:val="24"/>
          <w:u w:val="single"/>
        </w:rPr>
        <w:t>committed numerous ethical violations</w:t>
      </w:r>
      <w:r w:rsidRPr="00303C72">
        <w:rPr>
          <w:rFonts w:ascii="Times New Roman" w:hAnsi="Times New Roman" w:cs="Times New Roman"/>
          <w:sz w:val="24"/>
          <w:szCs w:val="24"/>
        </w:rPr>
        <w:t xml:space="preserve"> which violate Counsel’s </w:t>
      </w:r>
      <w:r w:rsidR="00ED241A">
        <w:rPr>
          <w:rFonts w:ascii="Times New Roman" w:hAnsi="Times New Roman" w:cs="Times New Roman"/>
          <w:sz w:val="24"/>
          <w:szCs w:val="24"/>
        </w:rPr>
        <w:t xml:space="preserve">New Mexico </w:t>
      </w:r>
      <w:r w:rsidR="005215C7">
        <w:rPr>
          <w:rFonts w:ascii="Times New Roman" w:hAnsi="Times New Roman" w:cs="Times New Roman"/>
          <w:sz w:val="24"/>
          <w:szCs w:val="24"/>
        </w:rPr>
        <w:t>R</w:t>
      </w:r>
      <w:r w:rsidRPr="00303C72">
        <w:rPr>
          <w:rFonts w:ascii="Times New Roman" w:hAnsi="Times New Roman" w:cs="Times New Roman"/>
          <w:sz w:val="24"/>
          <w:szCs w:val="24"/>
        </w:rPr>
        <w:t xml:space="preserve">ules of </w:t>
      </w:r>
      <w:r w:rsidR="005215C7">
        <w:rPr>
          <w:rFonts w:ascii="Times New Roman" w:hAnsi="Times New Roman" w:cs="Times New Roman"/>
          <w:sz w:val="24"/>
          <w:szCs w:val="24"/>
        </w:rPr>
        <w:t>P</w:t>
      </w:r>
      <w:r w:rsidRPr="00303C72">
        <w:rPr>
          <w:rFonts w:ascii="Times New Roman" w:hAnsi="Times New Roman" w:cs="Times New Roman"/>
          <w:sz w:val="24"/>
          <w:szCs w:val="24"/>
        </w:rPr>
        <w:t xml:space="preserve">rofessional </w:t>
      </w:r>
      <w:r w:rsidR="005215C7">
        <w:rPr>
          <w:rFonts w:ascii="Times New Roman" w:hAnsi="Times New Roman" w:cs="Times New Roman"/>
          <w:sz w:val="24"/>
          <w:szCs w:val="24"/>
        </w:rPr>
        <w:t>C</w:t>
      </w:r>
      <w:r w:rsidRPr="00303C72">
        <w:rPr>
          <w:rFonts w:ascii="Times New Roman" w:hAnsi="Times New Roman" w:cs="Times New Roman"/>
          <w:sz w:val="24"/>
          <w:szCs w:val="24"/>
        </w:rPr>
        <w:t>onduct</w:t>
      </w:r>
      <w:r w:rsidR="00A25D48">
        <w:rPr>
          <w:rFonts w:ascii="Times New Roman" w:hAnsi="Times New Roman" w:cs="Times New Roman"/>
          <w:sz w:val="24"/>
          <w:szCs w:val="24"/>
        </w:rPr>
        <w:t xml:space="preserve">, specifically </w:t>
      </w:r>
      <w:r w:rsidR="00A25D48" w:rsidRPr="00F32EAF">
        <w:rPr>
          <w:rFonts w:ascii="Times New Roman" w:hAnsi="Times New Roman" w:cs="Times New Roman"/>
          <w:b/>
          <w:bCs/>
          <w:sz w:val="24"/>
          <w:szCs w:val="24"/>
        </w:rPr>
        <w:t>Rule 16-401</w:t>
      </w:r>
      <w:r w:rsidR="00293723">
        <w:rPr>
          <w:rFonts w:ascii="Times New Roman" w:hAnsi="Times New Roman" w:cs="Times New Roman"/>
          <w:sz w:val="24"/>
          <w:szCs w:val="24"/>
        </w:rPr>
        <w:t xml:space="preserve"> </w:t>
      </w:r>
      <w:r w:rsidR="00293723" w:rsidRPr="00F32EAF">
        <w:rPr>
          <w:rFonts w:ascii="Times New Roman" w:hAnsi="Times New Roman" w:cs="Times New Roman"/>
          <w:sz w:val="24"/>
          <w:szCs w:val="24"/>
          <w:u w:val="single"/>
        </w:rPr>
        <w:t>truthfulness in statements</w:t>
      </w:r>
      <w:r w:rsidR="00293723">
        <w:rPr>
          <w:rFonts w:ascii="Times New Roman" w:hAnsi="Times New Roman" w:cs="Times New Roman"/>
          <w:sz w:val="24"/>
          <w:szCs w:val="24"/>
        </w:rPr>
        <w:t xml:space="preserve">. </w:t>
      </w:r>
      <w:r w:rsidRPr="00303C72">
        <w:rPr>
          <w:rFonts w:ascii="Times New Roman" w:hAnsi="Times New Roman" w:cs="Times New Roman"/>
          <w:sz w:val="24"/>
          <w:szCs w:val="24"/>
        </w:rPr>
        <w:t xml:space="preserve">Plaintiffs </w:t>
      </w:r>
      <w:r w:rsidR="00293723">
        <w:rPr>
          <w:rFonts w:ascii="Times New Roman" w:hAnsi="Times New Roman" w:cs="Times New Roman"/>
          <w:sz w:val="24"/>
          <w:szCs w:val="24"/>
        </w:rPr>
        <w:t>intend to</w:t>
      </w:r>
      <w:r w:rsidRPr="00303C72">
        <w:rPr>
          <w:rFonts w:ascii="Times New Roman" w:hAnsi="Times New Roman" w:cs="Times New Roman"/>
          <w:sz w:val="24"/>
          <w:szCs w:val="24"/>
        </w:rPr>
        <w:t xml:space="preserve"> point out that Defendants’ Counsel has violated Section A of this rule; by </w:t>
      </w:r>
      <w:r w:rsidRPr="00F32EAF">
        <w:rPr>
          <w:rFonts w:ascii="Times New Roman" w:hAnsi="Times New Roman" w:cs="Times New Roman"/>
          <w:sz w:val="24"/>
          <w:szCs w:val="24"/>
          <w:u w:val="single"/>
        </w:rPr>
        <w:t>making false statements of material fact or law to a third person</w:t>
      </w:r>
      <w:r w:rsidRPr="00303C72">
        <w:rPr>
          <w:rFonts w:ascii="Times New Roman" w:hAnsi="Times New Roman" w:cs="Times New Roman"/>
          <w:sz w:val="24"/>
          <w:szCs w:val="24"/>
        </w:rPr>
        <w:t>.</w:t>
      </w:r>
    </w:p>
    <w:p w14:paraId="2BF2D729" w14:textId="235633B7" w:rsidR="000F4BA9" w:rsidRPr="00303C72" w:rsidRDefault="00EF4DA9" w:rsidP="00A525A8">
      <w:pPr>
        <w:pStyle w:val="ListParagraph"/>
        <w:numPr>
          <w:ilvl w:val="0"/>
          <w:numId w:val="2"/>
        </w:numPr>
        <w:spacing w:line="480" w:lineRule="auto"/>
      </w:pPr>
      <w:r w:rsidRPr="00303C72">
        <w:rPr>
          <w:rFonts w:ascii="Times New Roman" w:hAnsi="Times New Roman" w:cs="Times New Roman"/>
          <w:sz w:val="24"/>
          <w:szCs w:val="24"/>
        </w:rPr>
        <w:t>Defen</w:t>
      </w:r>
      <w:r w:rsidR="0098550A">
        <w:rPr>
          <w:rFonts w:ascii="Times New Roman" w:hAnsi="Times New Roman" w:cs="Times New Roman"/>
          <w:sz w:val="24"/>
          <w:szCs w:val="24"/>
        </w:rPr>
        <w:t>se</w:t>
      </w:r>
      <w:r w:rsidRPr="00303C72">
        <w:rPr>
          <w:rFonts w:ascii="Times New Roman" w:hAnsi="Times New Roman" w:cs="Times New Roman"/>
          <w:sz w:val="24"/>
          <w:szCs w:val="24"/>
        </w:rPr>
        <w:t xml:space="preserve"> Counsel has set out in </w:t>
      </w:r>
      <w:r w:rsidRPr="00F32EAF">
        <w:rPr>
          <w:rFonts w:ascii="Times New Roman" w:hAnsi="Times New Roman" w:cs="Times New Roman"/>
          <w:sz w:val="24"/>
          <w:szCs w:val="24"/>
          <w:u w:val="single"/>
        </w:rPr>
        <w:t>bad faith</w:t>
      </w:r>
      <w:r w:rsidRPr="00303C72">
        <w:rPr>
          <w:rFonts w:ascii="Times New Roman" w:hAnsi="Times New Roman" w:cs="Times New Roman"/>
          <w:sz w:val="24"/>
          <w:szCs w:val="24"/>
        </w:rPr>
        <w:t xml:space="preserve"> to misrepresent </w:t>
      </w:r>
      <w:r w:rsidR="005E6D9B" w:rsidRPr="00303C72">
        <w:rPr>
          <w:rFonts w:ascii="Times New Roman" w:hAnsi="Times New Roman" w:cs="Times New Roman"/>
          <w:sz w:val="24"/>
          <w:szCs w:val="24"/>
        </w:rPr>
        <w:t>his</w:t>
      </w:r>
      <w:r w:rsidRPr="00303C72">
        <w:rPr>
          <w:rFonts w:ascii="Times New Roman" w:hAnsi="Times New Roman" w:cs="Times New Roman"/>
          <w:sz w:val="24"/>
          <w:szCs w:val="24"/>
        </w:rPr>
        <w:t xml:space="preserve"> own clients</w:t>
      </w:r>
      <w:r w:rsidR="006355AE">
        <w:rPr>
          <w:rFonts w:ascii="Times New Roman" w:hAnsi="Times New Roman" w:cs="Times New Roman"/>
          <w:sz w:val="24"/>
          <w:szCs w:val="24"/>
        </w:rPr>
        <w:t xml:space="preserve"> and</w:t>
      </w:r>
      <w:r w:rsidR="00810621" w:rsidRPr="00303C72">
        <w:rPr>
          <w:rFonts w:ascii="Times New Roman" w:hAnsi="Times New Roman" w:cs="Times New Roman"/>
          <w:sz w:val="24"/>
          <w:szCs w:val="24"/>
        </w:rPr>
        <w:t xml:space="preserve"> </w:t>
      </w:r>
      <w:r w:rsidR="00A10E6B">
        <w:rPr>
          <w:rFonts w:ascii="Times New Roman" w:hAnsi="Times New Roman" w:cs="Times New Roman"/>
          <w:sz w:val="24"/>
          <w:szCs w:val="24"/>
        </w:rPr>
        <w:t xml:space="preserve">challenge </w:t>
      </w:r>
      <w:r w:rsidR="00810621" w:rsidRPr="00303C72">
        <w:rPr>
          <w:rFonts w:ascii="Times New Roman" w:hAnsi="Times New Roman" w:cs="Times New Roman"/>
          <w:sz w:val="24"/>
          <w:szCs w:val="24"/>
        </w:rPr>
        <w:t>the</w:t>
      </w:r>
      <w:r w:rsidRPr="00303C72">
        <w:rPr>
          <w:rFonts w:ascii="Times New Roman" w:hAnsi="Times New Roman" w:cs="Times New Roman"/>
          <w:sz w:val="24"/>
          <w:szCs w:val="24"/>
        </w:rPr>
        <w:t xml:space="preserve"> integrity of th</w:t>
      </w:r>
      <w:r w:rsidR="006355AE">
        <w:rPr>
          <w:rFonts w:ascii="Times New Roman" w:hAnsi="Times New Roman" w:cs="Times New Roman"/>
          <w:sz w:val="24"/>
          <w:szCs w:val="24"/>
        </w:rPr>
        <w:t>is Honorable</w:t>
      </w:r>
      <w:r w:rsidRPr="00303C72">
        <w:rPr>
          <w:rFonts w:ascii="Times New Roman" w:hAnsi="Times New Roman" w:cs="Times New Roman"/>
          <w:sz w:val="24"/>
          <w:szCs w:val="24"/>
        </w:rPr>
        <w:t xml:space="preserve"> </w:t>
      </w:r>
      <w:r w:rsidR="006355AE">
        <w:rPr>
          <w:rFonts w:ascii="Times New Roman" w:hAnsi="Times New Roman" w:cs="Times New Roman"/>
          <w:sz w:val="24"/>
          <w:szCs w:val="24"/>
        </w:rPr>
        <w:t>C</w:t>
      </w:r>
      <w:r w:rsidRPr="00303C72">
        <w:rPr>
          <w:rFonts w:ascii="Times New Roman" w:hAnsi="Times New Roman" w:cs="Times New Roman"/>
          <w:sz w:val="24"/>
          <w:szCs w:val="24"/>
        </w:rPr>
        <w:t>ourt</w:t>
      </w:r>
      <w:r w:rsidR="000F61E1" w:rsidRPr="00303C72">
        <w:rPr>
          <w:rFonts w:ascii="Times New Roman" w:hAnsi="Times New Roman" w:cs="Times New Roman"/>
          <w:sz w:val="24"/>
          <w:szCs w:val="24"/>
        </w:rPr>
        <w:t>.</w:t>
      </w:r>
      <w:r w:rsidRPr="00303C72">
        <w:rPr>
          <w:rFonts w:ascii="Times New Roman" w:hAnsi="Times New Roman" w:cs="Times New Roman"/>
          <w:sz w:val="24"/>
          <w:szCs w:val="24"/>
        </w:rPr>
        <w:t xml:space="preserve"> </w:t>
      </w:r>
      <w:r w:rsidR="000F61E1" w:rsidRPr="00303C72">
        <w:rPr>
          <w:rFonts w:ascii="Times New Roman" w:hAnsi="Times New Roman" w:cs="Times New Roman"/>
          <w:sz w:val="24"/>
          <w:szCs w:val="24"/>
        </w:rPr>
        <w:t>Th</w:t>
      </w:r>
      <w:r w:rsidR="001D6468" w:rsidRPr="00303C72">
        <w:rPr>
          <w:rFonts w:ascii="Times New Roman" w:hAnsi="Times New Roman" w:cs="Times New Roman"/>
          <w:sz w:val="24"/>
          <w:szCs w:val="24"/>
        </w:rPr>
        <w:t>ese</w:t>
      </w:r>
      <w:r w:rsidR="004E5A83" w:rsidRPr="00303C72">
        <w:rPr>
          <w:rFonts w:ascii="Times New Roman" w:hAnsi="Times New Roman" w:cs="Times New Roman"/>
          <w:sz w:val="24"/>
          <w:szCs w:val="24"/>
        </w:rPr>
        <w:t xml:space="preserve"> </w:t>
      </w:r>
      <w:r w:rsidR="00BA5B53" w:rsidRPr="00303C72">
        <w:rPr>
          <w:rFonts w:ascii="Times New Roman" w:hAnsi="Times New Roman" w:cs="Times New Roman"/>
          <w:sz w:val="24"/>
          <w:szCs w:val="24"/>
        </w:rPr>
        <w:t>violations of ethical conduct</w:t>
      </w:r>
      <w:r w:rsidR="005347BD" w:rsidRPr="00303C72">
        <w:rPr>
          <w:rFonts w:ascii="Times New Roman" w:hAnsi="Times New Roman" w:cs="Times New Roman"/>
          <w:sz w:val="24"/>
          <w:szCs w:val="24"/>
        </w:rPr>
        <w:t>, via Counsel’s briefs</w:t>
      </w:r>
      <w:r w:rsidR="003E180D" w:rsidRPr="00303C72">
        <w:rPr>
          <w:rFonts w:ascii="Times New Roman" w:hAnsi="Times New Roman" w:cs="Times New Roman"/>
          <w:sz w:val="24"/>
          <w:szCs w:val="24"/>
        </w:rPr>
        <w:t>,</w:t>
      </w:r>
      <w:r w:rsidR="004E5A83" w:rsidRPr="00303C72">
        <w:rPr>
          <w:rFonts w:ascii="Times New Roman" w:hAnsi="Times New Roman" w:cs="Times New Roman"/>
          <w:sz w:val="24"/>
          <w:szCs w:val="24"/>
        </w:rPr>
        <w:t xml:space="preserve"> </w:t>
      </w:r>
      <w:r w:rsidR="00BA5B53" w:rsidRPr="00303C72">
        <w:rPr>
          <w:rFonts w:ascii="Times New Roman" w:hAnsi="Times New Roman" w:cs="Times New Roman"/>
          <w:sz w:val="24"/>
          <w:szCs w:val="24"/>
        </w:rPr>
        <w:t xml:space="preserve">are meant </w:t>
      </w:r>
      <w:r w:rsidR="004E5A83" w:rsidRPr="00303C72">
        <w:rPr>
          <w:rFonts w:ascii="Times New Roman" w:hAnsi="Times New Roman" w:cs="Times New Roman"/>
          <w:sz w:val="24"/>
          <w:szCs w:val="24"/>
        </w:rPr>
        <w:t>to</w:t>
      </w:r>
      <w:r w:rsidRPr="00303C72">
        <w:rPr>
          <w:rFonts w:ascii="Times New Roman" w:hAnsi="Times New Roman" w:cs="Times New Roman"/>
          <w:sz w:val="24"/>
          <w:szCs w:val="24"/>
        </w:rPr>
        <w:t xml:space="preserve"> </w:t>
      </w:r>
      <w:r w:rsidRPr="00F32EAF">
        <w:rPr>
          <w:rFonts w:ascii="Times New Roman" w:hAnsi="Times New Roman" w:cs="Times New Roman"/>
          <w:sz w:val="24"/>
          <w:szCs w:val="24"/>
          <w:u w:val="single"/>
        </w:rPr>
        <w:t>mislead the court</w:t>
      </w:r>
      <w:r w:rsidR="001D6468" w:rsidRPr="00303C72">
        <w:rPr>
          <w:rFonts w:ascii="Times New Roman" w:hAnsi="Times New Roman" w:cs="Times New Roman"/>
          <w:sz w:val="24"/>
          <w:szCs w:val="24"/>
        </w:rPr>
        <w:t xml:space="preserve"> and</w:t>
      </w:r>
      <w:r w:rsidRPr="00303C72">
        <w:rPr>
          <w:rFonts w:ascii="Times New Roman" w:hAnsi="Times New Roman" w:cs="Times New Roman"/>
          <w:sz w:val="24"/>
          <w:szCs w:val="24"/>
        </w:rPr>
        <w:t xml:space="preserve"> </w:t>
      </w:r>
      <w:r w:rsidR="004E5A83" w:rsidRPr="00303C72">
        <w:rPr>
          <w:rFonts w:ascii="Times New Roman" w:hAnsi="Times New Roman" w:cs="Times New Roman"/>
          <w:sz w:val="24"/>
          <w:szCs w:val="24"/>
        </w:rPr>
        <w:t>ultimately</w:t>
      </w:r>
      <w:r w:rsidRPr="00303C72">
        <w:rPr>
          <w:rFonts w:ascii="Times New Roman" w:hAnsi="Times New Roman" w:cs="Times New Roman"/>
          <w:sz w:val="24"/>
          <w:szCs w:val="24"/>
        </w:rPr>
        <w:t xml:space="preserve"> </w:t>
      </w:r>
      <w:r w:rsidRPr="00F32EAF">
        <w:rPr>
          <w:rFonts w:ascii="Times New Roman" w:hAnsi="Times New Roman" w:cs="Times New Roman"/>
          <w:sz w:val="24"/>
          <w:szCs w:val="24"/>
          <w:u w:val="single"/>
        </w:rPr>
        <w:t xml:space="preserve">harass the </w:t>
      </w:r>
      <w:r w:rsidR="00810621" w:rsidRPr="00F32EAF">
        <w:rPr>
          <w:rFonts w:ascii="Times New Roman" w:hAnsi="Times New Roman" w:cs="Times New Roman"/>
          <w:sz w:val="24"/>
          <w:szCs w:val="24"/>
          <w:u w:val="single"/>
        </w:rPr>
        <w:t>P</w:t>
      </w:r>
      <w:r w:rsidRPr="00F32EAF">
        <w:rPr>
          <w:rFonts w:ascii="Times New Roman" w:hAnsi="Times New Roman" w:cs="Times New Roman"/>
          <w:sz w:val="24"/>
          <w:szCs w:val="24"/>
          <w:u w:val="single"/>
        </w:rPr>
        <w:t>laintiffs</w:t>
      </w:r>
      <w:r w:rsidR="00BA5B53" w:rsidRPr="00303C72">
        <w:rPr>
          <w:rFonts w:ascii="Times New Roman" w:hAnsi="Times New Roman" w:cs="Times New Roman"/>
          <w:sz w:val="24"/>
          <w:szCs w:val="24"/>
        </w:rPr>
        <w:t>.</w:t>
      </w:r>
      <w:r w:rsidRPr="00303C72">
        <w:rPr>
          <w:rFonts w:ascii="Times New Roman" w:hAnsi="Times New Roman" w:cs="Times New Roman"/>
          <w:sz w:val="24"/>
          <w:szCs w:val="24"/>
        </w:rPr>
        <w:t xml:space="preserve"> </w:t>
      </w:r>
    </w:p>
    <w:p w14:paraId="6B9CB418" w14:textId="02FA3709" w:rsidR="008B0203" w:rsidRPr="00F32EAF" w:rsidRDefault="008B0203" w:rsidP="008B0203">
      <w:pPr>
        <w:pStyle w:val="ListParagraph"/>
        <w:numPr>
          <w:ilvl w:val="0"/>
          <w:numId w:val="2"/>
        </w:numPr>
        <w:spacing w:line="480" w:lineRule="auto"/>
        <w:rPr>
          <w:rFonts w:ascii="Times New Roman" w:hAnsi="Times New Roman" w:cs="Times New Roman"/>
          <w:sz w:val="24"/>
          <w:szCs w:val="24"/>
        </w:rPr>
      </w:pPr>
      <w:r w:rsidRPr="00F32EAF">
        <w:rPr>
          <w:rFonts w:ascii="Times New Roman" w:hAnsi="Times New Roman" w:cs="Times New Roman"/>
          <w:sz w:val="24"/>
          <w:szCs w:val="24"/>
        </w:rPr>
        <w:t xml:space="preserve">In response to Plaintiffs' </w:t>
      </w:r>
      <w:r w:rsidR="00C458ED" w:rsidRPr="00F32EAF">
        <w:rPr>
          <w:rFonts w:ascii="Times New Roman" w:hAnsi="Times New Roman" w:cs="Times New Roman"/>
          <w:sz w:val="24"/>
          <w:szCs w:val="24"/>
        </w:rPr>
        <w:t>Complaint</w:t>
      </w:r>
      <w:r w:rsidR="00294035">
        <w:rPr>
          <w:rFonts w:ascii="Times New Roman" w:hAnsi="Times New Roman" w:cs="Times New Roman"/>
          <w:sz w:val="24"/>
          <w:szCs w:val="24"/>
        </w:rPr>
        <w:t xml:space="preserve"> </w:t>
      </w:r>
      <w:r w:rsidR="00294035" w:rsidRPr="00F32EAF">
        <w:rPr>
          <w:rFonts w:ascii="Times New Roman" w:hAnsi="Times New Roman" w:cs="Times New Roman"/>
          <w:b/>
          <w:bCs/>
          <w:sz w:val="24"/>
          <w:szCs w:val="24"/>
        </w:rPr>
        <w:t>(Document 1)</w:t>
      </w:r>
      <w:r w:rsidR="00294035">
        <w:rPr>
          <w:rFonts w:ascii="Times New Roman" w:hAnsi="Times New Roman" w:cs="Times New Roman"/>
          <w:b/>
          <w:bCs/>
          <w:sz w:val="24"/>
          <w:szCs w:val="24"/>
        </w:rPr>
        <w:t>,</w:t>
      </w:r>
      <w:r w:rsidRPr="00F32EAF">
        <w:rPr>
          <w:rFonts w:ascii="Times New Roman" w:hAnsi="Times New Roman" w:cs="Times New Roman"/>
          <w:b/>
          <w:bCs/>
          <w:sz w:val="24"/>
          <w:szCs w:val="24"/>
        </w:rPr>
        <w:t xml:space="preserve"> </w:t>
      </w:r>
      <w:r w:rsidRPr="00F32EAF">
        <w:rPr>
          <w:rFonts w:ascii="Times New Roman" w:hAnsi="Times New Roman" w:cs="Times New Roman"/>
          <w:sz w:val="24"/>
          <w:szCs w:val="24"/>
        </w:rPr>
        <w:t>Defendants’ Counsel has filed</w:t>
      </w:r>
      <w:r w:rsidR="004A0F88">
        <w:rPr>
          <w:rFonts w:ascii="Times New Roman" w:hAnsi="Times New Roman" w:cs="Times New Roman"/>
          <w:sz w:val="24"/>
          <w:szCs w:val="24"/>
        </w:rPr>
        <w:t xml:space="preserve"> multiple</w:t>
      </w:r>
      <w:r w:rsidRPr="00F32EAF">
        <w:rPr>
          <w:rFonts w:ascii="Times New Roman" w:hAnsi="Times New Roman" w:cs="Times New Roman"/>
          <w:sz w:val="24"/>
          <w:szCs w:val="24"/>
        </w:rPr>
        <w:t xml:space="preserve"> Motion</w:t>
      </w:r>
      <w:r w:rsidR="004A0F88">
        <w:rPr>
          <w:rFonts w:ascii="Times New Roman" w:hAnsi="Times New Roman" w:cs="Times New Roman"/>
          <w:sz w:val="24"/>
          <w:szCs w:val="24"/>
        </w:rPr>
        <w:t>s</w:t>
      </w:r>
      <w:r w:rsidRPr="00F32EAF">
        <w:rPr>
          <w:rFonts w:ascii="Times New Roman" w:hAnsi="Times New Roman" w:cs="Times New Roman"/>
          <w:sz w:val="24"/>
          <w:szCs w:val="24"/>
        </w:rPr>
        <w:t xml:space="preserve"> to Dismiss </w:t>
      </w:r>
      <w:r w:rsidR="004A0F88" w:rsidRPr="00F32EAF">
        <w:rPr>
          <w:rFonts w:ascii="Times New Roman" w:hAnsi="Times New Roman" w:cs="Times New Roman"/>
          <w:b/>
          <w:bCs/>
          <w:sz w:val="24"/>
          <w:szCs w:val="24"/>
        </w:rPr>
        <w:t>(Documents 4 &amp; 6)</w:t>
      </w:r>
      <w:r w:rsidR="004A0F88">
        <w:rPr>
          <w:rFonts w:ascii="Times New Roman" w:hAnsi="Times New Roman" w:cs="Times New Roman"/>
          <w:sz w:val="24"/>
          <w:szCs w:val="24"/>
        </w:rPr>
        <w:t xml:space="preserve"> </w:t>
      </w:r>
      <w:r w:rsidRPr="00F32EAF">
        <w:rPr>
          <w:rFonts w:ascii="Times New Roman" w:hAnsi="Times New Roman" w:cs="Times New Roman"/>
          <w:sz w:val="24"/>
          <w:szCs w:val="24"/>
        </w:rPr>
        <w:t xml:space="preserve">and multiple Reply Briefs </w:t>
      </w:r>
      <w:r w:rsidR="00DF5BC3" w:rsidRPr="00F32EAF">
        <w:rPr>
          <w:rFonts w:ascii="Times New Roman" w:hAnsi="Times New Roman" w:cs="Times New Roman"/>
          <w:b/>
          <w:bCs/>
          <w:sz w:val="24"/>
          <w:szCs w:val="24"/>
        </w:rPr>
        <w:t>(Documents 5, 7, 11, &amp; 12)</w:t>
      </w:r>
      <w:r w:rsidR="00DF5BC3">
        <w:rPr>
          <w:rFonts w:ascii="Times New Roman" w:hAnsi="Times New Roman" w:cs="Times New Roman"/>
          <w:sz w:val="24"/>
          <w:szCs w:val="24"/>
        </w:rPr>
        <w:t xml:space="preserve"> </w:t>
      </w:r>
      <w:r w:rsidRPr="00F32EAF">
        <w:rPr>
          <w:rFonts w:ascii="Times New Roman" w:hAnsi="Times New Roman" w:cs="Times New Roman"/>
          <w:sz w:val="24"/>
          <w:szCs w:val="24"/>
        </w:rPr>
        <w:t>which contain drivel</w:t>
      </w:r>
      <w:r w:rsidR="00385DC9">
        <w:rPr>
          <w:rFonts w:ascii="Times New Roman" w:hAnsi="Times New Roman" w:cs="Times New Roman"/>
          <w:sz w:val="24"/>
          <w:szCs w:val="24"/>
        </w:rPr>
        <w:t>, irrelevant content,</w:t>
      </w:r>
      <w:r w:rsidRPr="00F32EAF">
        <w:rPr>
          <w:rFonts w:ascii="Times New Roman" w:hAnsi="Times New Roman" w:cs="Times New Roman"/>
          <w:sz w:val="24"/>
          <w:szCs w:val="24"/>
        </w:rPr>
        <w:t xml:space="preserve"> and sloppy grammar</w:t>
      </w:r>
      <w:r w:rsidR="00385DC9">
        <w:rPr>
          <w:rFonts w:ascii="Times New Roman" w:hAnsi="Times New Roman" w:cs="Times New Roman"/>
          <w:sz w:val="24"/>
          <w:szCs w:val="24"/>
        </w:rPr>
        <w:t xml:space="preserve"> to say the least</w:t>
      </w:r>
      <w:r w:rsidRPr="00F32EAF">
        <w:rPr>
          <w:rFonts w:ascii="Times New Roman" w:hAnsi="Times New Roman" w:cs="Times New Roman"/>
          <w:sz w:val="24"/>
          <w:szCs w:val="24"/>
        </w:rPr>
        <w:t>. Defendants</w:t>
      </w:r>
      <w:r w:rsidR="009175C8">
        <w:rPr>
          <w:rFonts w:ascii="Times New Roman" w:hAnsi="Times New Roman" w:cs="Times New Roman"/>
          <w:sz w:val="24"/>
          <w:szCs w:val="24"/>
        </w:rPr>
        <w:t>’</w:t>
      </w:r>
      <w:r w:rsidRPr="00F32EAF">
        <w:rPr>
          <w:rFonts w:ascii="Times New Roman" w:hAnsi="Times New Roman" w:cs="Times New Roman"/>
          <w:sz w:val="24"/>
          <w:szCs w:val="24"/>
        </w:rPr>
        <w:t xml:space="preserve"> </w:t>
      </w:r>
      <w:r w:rsidR="009175C8">
        <w:rPr>
          <w:rFonts w:ascii="Times New Roman" w:hAnsi="Times New Roman" w:cs="Times New Roman"/>
          <w:sz w:val="24"/>
          <w:szCs w:val="24"/>
        </w:rPr>
        <w:t>C</w:t>
      </w:r>
      <w:r w:rsidRPr="00F32EAF">
        <w:rPr>
          <w:rFonts w:ascii="Times New Roman" w:hAnsi="Times New Roman" w:cs="Times New Roman"/>
          <w:sz w:val="24"/>
          <w:szCs w:val="24"/>
        </w:rPr>
        <w:t xml:space="preserve">ounsel consistently </w:t>
      </w:r>
      <w:r w:rsidR="009175C8">
        <w:rPr>
          <w:rFonts w:ascii="Times New Roman" w:hAnsi="Times New Roman" w:cs="Times New Roman"/>
          <w:sz w:val="24"/>
          <w:szCs w:val="24"/>
        </w:rPr>
        <w:t>makes use of</w:t>
      </w:r>
      <w:r w:rsidRPr="00F32EAF">
        <w:rPr>
          <w:rFonts w:ascii="Times New Roman" w:hAnsi="Times New Roman" w:cs="Times New Roman"/>
          <w:sz w:val="24"/>
          <w:szCs w:val="24"/>
        </w:rPr>
        <w:t xml:space="preserve"> unclear language, goalpost shifting, obfuscation, and outright dishonesty</w:t>
      </w:r>
      <w:r w:rsidR="009175C8">
        <w:rPr>
          <w:rFonts w:ascii="Times New Roman" w:hAnsi="Times New Roman" w:cs="Times New Roman"/>
          <w:sz w:val="24"/>
          <w:szCs w:val="24"/>
        </w:rPr>
        <w:t xml:space="preserve"> to harass Plaintiffs and mislead this Court</w:t>
      </w:r>
      <w:r w:rsidRPr="00F32EAF">
        <w:rPr>
          <w:rFonts w:ascii="Times New Roman" w:hAnsi="Times New Roman" w:cs="Times New Roman"/>
          <w:sz w:val="24"/>
          <w:szCs w:val="24"/>
        </w:rPr>
        <w:t>.</w:t>
      </w:r>
    </w:p>
    <w:p w14:paraId="3700ED6A" w14:textId="7D8CA03D" w:rsidR="008B0203" w:rsidRDefault="008B0203" w:rsidP="008B0203">
      <w:pPr>
        <w:pStyle w:val="ListParagraph"/>
        <w:numPr>
          <w:ilvl w:val="0"/>
          <w:numId w:val="2"/>
        </w:numPr>
        <w:spacing w:line="480" w:lineRule="auto"/>
        <w:rPr>
          <w:rFonts w:ascii="Times New Roman" w:hAnsi="Times New Roman" w:cs="Times New Roman"/>
          <w:sz w:val="24"/>
          <w:szCs w:val="24"/>
        </w:rPr>
      </w:pPr>
      <w:r w:rsidRPr="00F32EAF">
        <w:rPr>
          <w:rFonts w:ascii="Times New Roman" w:hAnsi="Times New Roman" w:cs="Times New Roman"/>
          <w:sz w:val="24"/>
          <w:szCs w:val="24"/>
        </w:rPr>
        <w:lastRenderedPageBreak/>
        <w:t>Defendants’ Counsel repeatedly, repetitiously, and clumsily includes argumentation that contradicts, obfuscates, and outright distorts the original defense made.</w:t>
      </w:r>
    </w:p>
    <w:p w14:paraId="16EC51ED" w14:textId="77777777" w:rsidR="00112D99" w:rsidRPr="00F32EAF" w:rsidRDefault="00112D99" w:rsidP="00F32EAF">
      <w:pPr>
        <w:pStyle w:val="ListParagraph"/>
        <w:spacing w:line="480" w:lineRule="auto"/>
        <w:rPr>
          <w:rFonts w:ascii="Times New Roman" w:hAnsi="Times New Roman" w:cs="Times New Roman"/>
          <w:sz w:val="24"/>
          <w:szCs w:val="24"/>
        </w:rPr>
      </w:pPr>
    </w:p>
    <w:p w14:paraId="174D5E38" w14:textId="5C12EEDB" w:rsidR="006933F8" w:rsidRPr="00303C72" w:rsidRDefault="006933F8" w:rsidP="00303C72">
      <w:pPr>
        <w:pStyle w:val="ListParagraph"/>
        <w:numPr>
          <w:ilvl w:val="0"/>
          <w:numId w:val="8"/>
        </w:numPr>
        <w:spacing w:line="480" w:lineRule="auto"/>
        <w:jc w:val="center"/>
        <w:rPr>
          <w:b/>
          <w:bCs/>
          <w:sz w:val="28"/>
          <w:szCs w:val="28"/>
          <w:u w:val="single"/>
        </w:rPr>
      </w:pPr>
      <w:r>
        <w:rPr>
          <w:rFonts w:ascii="Times New Roman" w:hAnsi="Times New Roman" w:cs="Times New Roman"/>
          <w:b/>
          <w:bCs/>
          <w:sz w:val="28"/>
          <w:szCs w:val="28"/>
          <w:u w:val="single"/>
        </w:rPr>
        <w:t>SHOW CAUSE</w:t>
      </w:r>
      <w:r w:rsidR="00D96EDA">
        <w:rPr>
          <w:rFonts w:ascii="Times New Roman" w:hAnsi="Times New Roman" w:cs="Times New Roman"/>
          <w:b/>
          <w:bCs/>
          <w:sz w:val="28"/>
          <w:szCs w:val="28"/>
          <w:u w:val="single"/>
        </w:rPr>
        <w:t xml:space="preserve"> FOR MATERIALLY FALSE STATEMENTS</w:t>
      </w:r>
    </w:p>
    <w:p w14:paraId="55DDCDA0" w14:textId="16178BD9" w:rsidR="00B03AB5" w:rsidRPr="00303C72" w:rsidRDefault="00B03AB5" w:rsidP="00B03AB5">
      <w:pPr>
        <w:pStyle w:val="ListParagraph"/>
        <w:numPr>
          <w:ilvl w:val="0"/>
          <w:numId w:val="2"/>
        </w:numPr>
        <w:spacing w:line="480" w:lineRule="auto"/>
        <w:rPr>
          <w:rFonts w:ascii="Times New Roman" w:hAnsi="Times New Roman" w:cs="Times New Roman"/>
          <w:sz w:val="24"/>
          <w:szCs w:val="24"/>
        </w:rPr>
      </w:pPr>
      <w:r w:rsidRPr="00303C72">
        <w:rPr>
          <w:rFonts w:ascii="Times New Roman" w:hAnsi="Times New Roman" w:cs="Times New Roman"/>
          <w:sz w:val="24"/>
          <w:szCs w:val="24"/>
        </w:rPr>
        <w:t>Counsel</w:t>
      </w:r>
      <w:r w:rsidR="003B4F22" w:rsidRPr="00303C72">
        <w:rPr>
          <w:rFonts w:ascii="Times New Roman" w:hAnsi="Times New Roman" w:cs="Times New Roman"/>
          <w:sz w:val="24"/>
          <w:szCs w:val="24"/>
        </w:rPr>
        <w:t>’s</w:t>
      </w:r>
      <w:r w:rsidRPr="00303C72">
        <w:rPr>
          <w:rFonts w:ascii="Times New Roman" w:hAnsi="Times New Roman" w:cs="Times New Roman"/>
          <w:sz w:val="24"/>
          <w:szCs w:val="24"/>
        </w:rPr>
        <w:t xml:space="preserve"> </w:t>
      </w:r>
      <w:r w:rsidR="007F257A" w:rsidRPr="0098550A">
        <w:rPr>
          <w:rFonts w:ascii="Times New Roman" w:hAnsi="Times New Roman" w:cs="Times New Roman"/>
          <w:i/>
          <w:iCs/>
          <w:sz w:val="24"/>
          <w:szCs w:val="24"/>
        </w:rPr>
        <w:t>Motions</w:t>
      </w:r>
      <w:r w:rsidRPr="0098550A">
        <w:rPr>
          <w:rFonts w:ascii="Times New Roman" w:hAnsi="Times New Roman" w:cs="Times New Roman"/>
          <w:i/>
          <w:iCs/>
          <w:sz w:val="24"/>
          <w:szCs w:val="24"/>
        </w:rPr>
        <w:t xml:space="preserve"> to Dismiss</w:t>
      </w:r>
      <w:r w:rsidR="007F257A" w:rsidRPr="0098550A">
        <w:rPr>
          <w:rFonts w:ascii="Times New Roman" w:hAnsi="Times New Roman" w:cs="Times New Roman"/>
          <w:sz w:val="24"/>
          <w:szCs w:val="24"/>
        </w:rPr>
        <w:t xml:space="preserve"> </w:t>
      </w:r>
      <w:r w:rsidR="0098550A">
        <w:rPr>
          <w:rFonts w:ascii="Times New Roman" w:hAnsi="Times New Roman" w:cs="Times New Roman"/>
          <w:sz w:val="24"/>
          <w:szCs w:val="24"/>
        </w:rPr>
        <w:t>in combination with his</w:t>
      </w:r>
      <w:r w:rsidR="007F257A" w:rsidRPr="0098550A">
        <w:rPr>
          <w:rFonts w:ascii="Times New Roman" w:hAnsi="Times New Roman" w:cs="Times New Roman"/>
          <w:i/>
          <w:iCs/>
          <w:sz w:val="24"/>
          <w:szCs w:val="24"/>
        </w:rPr>
        <w:t xml:space="preserve"> reply briefs</w:t>
      </w:r>
      <w:r w:rsidRPr="00303C72">
        <w:rPr>
          <w:rFonts w:ascii="Times New Roman" w:hAnsi="Times New Roman" w:cs="Times New Roman"/>
          <w:sz w:val="24"/>
          <w:szCs w:val="24"/>
        </w:rPr>
        <w:t xml:space="preserve"> contain over 100 pages of argumentation </w:t>
      </w:r>
      <w:r w:rsidR="005B7FBF" w:rsidRPr="00303C72">
        <w:rPr>
          <w:rFonts w:ascii="Times New Roman" w:hAnsi="Times New Roman" w:cs="Times New Roman"/>
          <w:sz w:val="24"/>
          <w:szCs w:val="24"/>
        </w:rPr>
        <w:t xml:space="preserve">that </w:t>
      </w:r>
      <w:r w:rsidR="005B7FBF" w:rsidRPr="00F32EAF">
        <w:rPr>
          <w:rFonts w:ascii="Times New Roman" w:hAnsi="Times New Roman" w:cs="Times New Roman"/>
          <w:sz w:val="24"/>
          <w:szCs w:val="24"/>
          <w:u w:val="single"/>
        </w:rPr>
        <w:t>lack even</w:t>
      </w:r>
      <w:r w:rsidRPr="00F32EAF">
        <w:rPr>
          <w:rFonts w:ascii="Times New Roman" w:hAnsi="Times New Roman" w:cs="Times New Roman"/>
          <w:sz w:val="24"/>
          <w:szCs w:val="24"/>
          <w:u w:val="single"/>
        </w:rPr>
        <w:t xml:space="preserve"> one</w:t>
      </w:r>
      <w:r w:rsidRPr="00303C72">
        <w:rPr>
          <w:rFonts w:ascii="Times New Roman" w:hAnsi="Times New Roman" w:cs="Times New Roman"/>
          <w:b/>
          <w:bCs/>
          <w:sz w:val="24"/>
          <w:szCs w:val="24"/>
          <w:u w:val="single"/>
        </w:rPr>
        <w:t xml:space="preserve"> </w:t>
      </w:r>
      <w:r w:rsidR="00FD3D23" w:rsidRPr="00303C72">
        <w:rPr>
          <w:rFonts w:ascii="Times New Roman" w:hAnsi="Times New Roman" w:cs="Times New Roman"/>
          <w:b/>
          <w:bCs/>
          <w:sz w:val="24"/>
          <w:szCs w:val="24"/>
          <w:u w:val="single"/>
        </w:rPr>
        <w:t>(1</w:t>
      </w:r>
      <w:r w:rsidR="00FD3D23" w:rsidRPr="000B3F54">
        <w:rPr>
          <w:rFonts w:ascii="Times New Roman" w:hAnsi="Times New Roman" w:cs="Times New Roman"/>
          <w:b/>
          <w:bCs/>
          <w:sz w:val="24"/>
          <w:szCs w:val="24"/>
          <w:u w:val="single"/>
        </w:rPr>
        <w:t>)</w:t>
      </w:r>
      <w:r w:rsidR="00FD3D23" w:rsidRPr="00F32EAF">
        <w:rPr>
          <w:rFonts w:ascii="Times New Roman" w:hAnsi="Times New Roman" w:cs="Times New Roman"/>
          <w:sz w:val="24"/>
          <w:szCs w:val="24"/>
          <w:u w:val="single"/>
        </w:rPr>
        <w:t xml:space="preserve"> </w:t>
      </w:r>
      <w:r w:rsidRPr="00F32EAF">
        <w:rPr>
          <w:rFonts w:ascii="Times New Roman" w:hAnsi="Times New Roman" w:cs="Times New Roman"/>
          <w:sz w:val="24"/>
          <w:szCs w:val="24"/>
          <w:u w:val="single"/>
        </w:rPr>
        <w:t>factual piece of evidence</w:t>
      </w:r>
      <w:r w:rsidR="00731CEB" w:rsidRPr="00303C72">
        <w:rPr>
          <w:rFonts w:ascii="Times New Roman" w:hAnsi="Times New Roman" w:cs="Times New Roman"/>
          <w:sz w:val="24"/>
          <w:szCs w:val="24"/>
        </w:rPr>
        <w:t xml:space="preserve"> placed on this </w:t>
      </w:r>
      <w:r w:rsidR="009C0BD4">
        <w:rPr>
          <w:rFonts w:ascii="Times New Roman" w:hAnsi="Times New Roman" w:cs="Times New Roman"/>
          <w:sz w:val="24"/>
          <w:szCs w:val="24"/>
        </w:rPr>
        <w:t>H</w:t>
      </w:r>
      <w:r w:rsidR="00731CEB" w:rsidRPr="00303C72">
        <w:rPr>
          <w:rFonts w:ascii="Times New Roman" w:hAnsi="Times New Roman" w:cs="Times New Roman"/>
          <w:sz w:val="24"/>
          <w:szCs w:val="24"/>
        </w:rPr>
        <w:t xml:space="preserve">onorable </w:t>
      </w:r>
      <w:r w:rsidR="009C0BD4">
        <w:rPr>
          <w:rFonts w:ascii="Times New Roman" w:hAnsi="Times New Roman" w:cs="Times New Roman"/>
          <w:sz w:val="24"/>
          <w:szCs w:val="24"/>
        </w:rPr>
        <w:t>C</w:t>
      </w:r>
      <w:r w:rsidR="00731CEB" w:rsidRPr="00303C72">
        <w:rPr>
          <w:rFonts w:ascii="Times New Roman" w:hAnsi="Times New Roman" w:cs="Times New Roman"/>
          <w:sz w:val="24"/>
          <w:szCs w:val="24"/>
        </w:rPr>
        <w:t>ourt’s record</w:t>
      </w:r>
      <w:r w:rsidR="005B7FBF" w:rsidRPr="00303C72">
        <w:rPr>
          <w:rFonts w:ascii="Times New Roman" w:hAnsi="Times New Roman" w:cs="Times New Roman"/>
          <w:sz w:val="24"/>
          <w:szCs w:val="24"/>
        </w:rPr>
        <w:t>. It</w:t>
      </w:r>
      <w:r w:rsidR="006C396A" w:rsidRPr="00303C72">
        <w:rPr>
          <w:rFonts w:ascii="Times New Roman" w:hAnsi="Times New Roman" w:cs="Times New Roman"/>
          <w:sz w:val="24"/>
          <w:szCs w:val="24"/>
        </w:rPr>
        <w:t xml:space="preserve"> </w:t>
      </w:r>
      <w:r w:rsidRPr="00303C72">
        <w:rPr>
          <w:rFonts w:ascii="Times New Roman" w:hAnsi="Times New Roman" w:cs="Times New Roman"/>
          <w:sz w:val="24"/>
          <w:szCs w:val="24"/>
        </w:rPr>
        <w:t>includes statements such as these</w:t>
      </w:r>
      <w:r w:rsidR="001E002A" w:rsidRPr="00303C72">
        <w:rPr>
          <w:rFonts w:ascii="Times New Roman" w:hAnsi="Times New Roman" w:cs="Times New Roman"/>
          <w:sz w:val="24"/>
          <w:szCs w:val="24"/>
        </w:rPr>
        <w:t>:</w:t>
      </w:r>
      <w:r w:rsidRPr="00303C72">
        <w:rPr>
          <w:rFonts w:ascii="Times New Roman" w:hAnsi="Times New Roman" w:cs="Times New Roman"/>
          <w:sz w:val="24"/>
          <w:szCs w:val="24"/>
        </w:rPr>
        <w:tab/>
      </w:r>
    </w:p>
    <w:p w14:paraId="6DD276E3" w14:textId="2C3FBA5F" w:rsidR="00B03AB5" w:rsidRPr="00303C72" w:rsidRDefault="003945DA" w:rsidP="00B03AB5">
      <w:pPr>
        <w:pStyle w:val="ListParagraph"/>
        <w:numPr>
          <w:ilvl w:val="1"/>
          <w:numId w:val="2"/>
        </w:numPr>
        <w:spacing w:line="480" w:lineRule="auto"/>
        <w:rPr>
          <w:rFonts w:ascii="Times New Roman" w:hAnsi="Times New Roman" w:cs="Times New Roman"/>
          <w:sz w:val="24"/>
          <w:szCs w:val="24"/>
        </w:rPr>
      </w:pPr>
      <w:r w:rsidRPr="00303C72">
        <w:rPr>
          <w:rFonts w:ascii="Times New Roman" w:hAnsi="Times New Roman" w:cs="Times New Roman"/>
          <w:sz w:val="24"/>
          <w:szCs w:val="24"/>
        </w:rPr>
        <w:t xml:space="preserve">Counsel’s </w:t>
      </w:r>
      <w:r w:rsidR="00CE455F" w:rsidRPr="00303C72">
        <w:rPr>
          <w:rFonts w:ascii="Times New Roman" w:hAnsi="Times New Roman" w:cs="Times New Roman"/>
          <w:sz w:val="24"/>
          <w:szCs w:val="24"/>
        </w:rPr>
        <w:t xml:space="preserve">Memorandum </w:t>
      </w:r>
      <w:r w:rsidR="001B2707" w:rsidRPr="00303C72">
        <w:rPr>
          <w:rFonts w:ascii="Times New Roman" w:hAnsi="Times New Roman" w:cs="Times New Roman"/>
          <w:sz w:val="24"/>
          <w:szCs w:val="24"/>
        </w:rPr>
        <w:t xml:space="preserve">on page 4 ¶ 2 </w:t>
      </w:r>
      <w:r w:rsidRPr="00F32EAF">
        <w:rPr>
          <w:rFonts w:ascii="Times New Roman" w:hAnsi="Times New Roman" w:cs="Times New Roman"/>
          <w:b/>
          <w:bCs/>
          <w:sz w:val="24"/>
          <w:szCs w:val="24"/>
        </w:rPr>
        <w:t>(</w:t>
      </w:r>
      <w:r w:rsidRPr="00CC5818">
        <w:rPr>
          <w:rFonts w:ascii="Times New Roman" w:hAnsi="Times New Roman" w:cs="Times New Roman"/>
          <w:b/>
          <w:bCs/>
          <w:sz w:val="24"/>
          <w:szCs w:val="24"/>
        </w:rPr>
        <w:t>Document 7</w:t>
      </w:r>
      <w:r w:rsidRPr="00F32EAF">
        <w:rPr>
          <w:rFonts w:ascii="Times New Roman" w:hAnsi="Times New Roman" w:cs="Times New Roman"/>
          <w:b/>
          <w:bCs/>
          <w:sz w:val="24"/>
          <w:szCs w:val="24"/>
        </w:rPr>
        <w:t>)</w:t>
      </w:r>
      <w:r w:rsidR="00CE455F" w:rsidRPr="00303C72">
        <w:rPr>
          <w:rFonts w:ascii="Times New Roman" w:hAnsi="Times New Roman" w:cs="Times New Roman"/>
          <w:sz w:val="24"/>
          <w:szCs w:val="24"/>
        </w:rPr>
        <w:t xml:space="preserve"> </w:t>
      </w:r>
      <w:r w:rsidR="006C396A" w:rsidRPr="00303C72">
        <w:rPr>
          <w:rFonts w:ascii="Times New Roman" w:hAnsi="Times New Roman" w:cs="Times New Roman"/>
          <w:sz w:val="24"/>
          <w:szCs w:val="24"/>
        </w:rPr>
        <w:t xml:space="preserve">erroneously </w:t>
      </w:r>
      <w:r w:rsidR="00CE455F" w:rsidRPr="00303C72">
        <w:rPr>
          <w:rFonts w:ascii="Times New Roman" w:hAnsi="Times New Roman" w:cs="Times New Roman"/>
          <w:sz w:val="24"/>
          <w:szCs w:val="24"/>
        </w:rPr>
        <w:t xml:space="preserve">states; </w:t>
      </w:r>
      <w:r w:rsidR="00F03481" w:rsidRPr="00303C72">
        <w:rPr>
          <w:rFonts w:ascii="Times New Roman" w:hAnsi="Times New Roman" w:cs="Times New Roman"/>
          <w:sz w:val="24"/>
          <w:szCs w:val="24"/>
        </w:rPr>
        <w:t>“Defendants</w:t>
      </w:r>
      <w:r w:rsidRPr="00303C72">
        <w:rPr>
          <w:rFonts w:ascii="Times New Roman" w:hAnsi="Times New Roman" w:cs="Times New Roman"/>
          <w:sz w:val="24"/>
          <w:szCs w:val="24"/>
        </w:rPr>
        <w:t>’</w:t>
      </w:r>
      <w:r w:rsidR="00B03AB5" w:rsidRPr="00303C72">
        <w:rPr>
          <w:rFonts w:ascii="Times New Roman" w:hAnsi="Times New Roman" w:cs="Times New Roman"/>
          <w:sz w:val="24"/>
          <w:szCs w:val="24"/>
        </w:rPr>
        <w:t xml:space="preserve"> reservation</w:t>
      </w:r>
      <w:r w:rsidR="00426193" w:rsidRPr="00303C72">
        <w:rPr>
          <w:rFonts w:ascii="Times New Roman" w:hAnsi="Times New Roman" w:cs="Times New Roman"/>
          <w:sz w:val="24"/>
          <w:szCs w:val="24"/>
        </w:rPr>
        <w:t xml:space="preserve"> </w:t>
      </w:r>
      <w:r w:rsidR="00426193" w:rsidRPr="00303C72">
        <w:rPr>
          <w:rFonts w:ascii="Times New Roman" w:hAnsi="Times New Roman" w:cs="Times New Roman"/>
          <w:b/>
          <w:bCs/>
          <w:i/>
          <w:iCs/>
          <w:sz w:val="24"/>
          <w:szCs w:val="24"/>
        </w:rPr>
        <w:t xml:space="preserve">(We assume that counsel meant </w:t>
      </w:r>
      <w:r w:rsidR="001E002A" w:rsidRPr="00303C72">
        <w:rPr>
          <w:rFonts w:ascii="Times New Roman" w:hAnsi="Times New Roman" w:cs="Times New Roman"/>
          <w:b/>
          <w:bCs/>
          <w:i/>
          <w:iCs/>
          <w:sz w:val="24"/>
          <w:szCs w:val="24"/>
        </w:rPr>
        <w:t>“</w:t>
      </w:r>
      <w:r w:rsidR="00426193" w:rsidRPr="00303C72">
        <w:rPr>
          <w:rFonts w:ascii="Times New Roman" w:hAnsi="Times New Roman" w:cs="Times New Roman"/>
          <w:b/>
          <w:bCs/>
          <w:i/>
          <w:iCs/>
          <w:sz w:val="24"/>
          <w:szCs w:val="24"/>
        </w:rPr>
        <w:t>Plaintiffs’ reservation</w:t>
      </w:r>
      <w:r w:rsidR="001E002A" w:rsidRPr="00303C72">
        <w:rPr>
          <w:rFonts w:ascii="Times New Roman" w:hAnsi="Times New Roman" w:cs="Times New Roman"/>
          <w:b/>
          <w:bCs/>
          <w:i/>
          <w:iCs/>
          <w:sz w:val="24"/>
          <w:szCs w:val="24"/>
        </w:rPr>
        <w:t>”</w:t>
      </w:r>
      <w:r w:rsidR="00426193" w:rsidRPr="00303C72">
        <w:rPr>
          <w:rFonts w:ascii="Times New Roman" w:hAnsi="Times New Roman" w:cs="Times New Roman"/>
          <w:b/>
          <w:bCs/>
          <w:i/>
          <w:iCs/>
          <w:sz w:val="24"/>
          <w:szCs w:val="24"/>
        </w:rPr>
        <w:t xml:space="preserve"> here, but who can tell?)</w:t>
      </w:r>
      <w:r w:rsidR="00426193" w:rsidRPr="00303C72">
        <w:rPr>
          <w:rFonts w:ascii="Times New Roman" w:hAnsi="Times New Roman" w:cs="Times New Roman"/>
          <w:sz w:val="24"/>
          <w:szCs w:val="24"/>
        </w:rPr>
        <w:t xml:space="preserve"> </w:t>
      </w:r>
      <w:r w:rsidR="00B03AB5" w:rsidRPr="00303C72">
        <w:rPr>
          <w:rFonts w:ascii="Times New Roman" w:hAnsi="Times New Roman" w:cs="Times New Roman"/>
          <w:sz w:val="24"/>
          <w:szCs w:val="24"/>
        </w:rPr>
        <w:t xml:space="preserve"> booking for rooms at the Golden Moon Casino Hotel constitutes a private, voluntary</w:t>
      </w:r>
      <w:r w:rsidR="00F03481" w:rsidRPr="00303C72">
        <w:rPr>
          <w:rFonts w:ascii="Times New Roman" w:hAnsi="Times New Roman" w:cs="Times New Roman"/>
          <w:sz w:val="24"/>
          <w:szCs w:val="24"/>
        </w:rPr>
        <w:t xml:space="preserve"> commercial consensual relationship which triggers Montana Jurisdiction in the Choctaw Tribal Courts </w:t>
      </w:r>
      <w:r w:rsidR="00F03481" w:rsidRPr="00303C72">
        <w:rPr>
          <w:rFonts w:ascii="Times New Roman" w:hAnsi="Times New Roman" w:cs="Times New Roman"/>
          <w:b/>
          <w:bCs/>
          <w:sz w:val="24"/>
          <w:szCs w:val="24"/>
        </w:rPr>
        <w:t xml:space="preserve">even in the absence </w:t>
      </w:r>
      <w:r w:rsidR="00F03481" w:rsidRPr="00303C72">
        <w:rPr>
          <w:rFonts w:ascii="Times New Roman" w:hAnsi="Times New Roman" w:cs="Times New Roman"/>
          <w:sz w:val="24"/>
          <w:szCs w:val="24"/>
        </w:rPr>
        <w:t>of any separate written contracts between the parties.</w:t>
      </w:r>
    </w:p>
    <w:p w14:paraId="140BC21D" w14:textId="758D5F4E" w:rsidR="00E13EA5" w:rsidRPr="00303C72" w:rsidRDefault="00F03481" w:rsidP="008A4CF5">
      <w:pPr>
        <w:pStyle w:val="ListParagraph"/>
        <w:numPr>
          <w:ilvl w:val="2"/>
          <w:numId w:val="2"/>
        </w:numPr>
        <w:spacing w:line="480" w:lineRule="auto"/>
        <w:rPr>
          <w:rFonts w:ascii="Times New Roman" w:hAnsi="Times New Roman" w:cs="Times New Roman"/>
          <w:sz w:val="24"/>
          <w:szCs w:val="24"/>
        </w:rPr>
      </w:pPr>
      <w:r w:rsidRPr="00303C72">
        <w:rPr>
          <w:rFonts w:ascii="Times New Roman" w:hAnsi="Times New Roman" w:cs="Times New Roman"/>
          <w:sz w:val="24"/>
          <w:szCs w:val="24"/>
        </w:rPr>
        <w:t xml:space="preserve">In </w:t>
      </w:r>
      <w:r w:rsidR="000C3AE0" w:rsidRPr="008A4CF5">
        <w:rPr>
          <w:rFonts w:ascii="Times New Roman" w:hAnsi="Times New Roman" w:cs="Times New Roman"/>
          <w:sz w:val="24"/>
          <w:szCs w:val="24"/>
        </w:rPr>
        <w:t>order to</w:t>
      </w:r>
      <w:r w:rsidRPr="00303C72">
        <w:rPr>
          <w:rFonts w:ascii="Times New Roman" w:hAnsi="Times New Roman" w:cs="Times New Roman"/>
          <w:sz w:val="24"/>
          <w:szCs w:val="24"/>
        </w:rPr>
        <w:t xml:space="preserve"> be a valid</w:t>
      </w:r>
      <w:r w:rsidR="008A4CF5">
        <w:rPr>
          <w:rFonts w:ascii="Times New Roman" w:hAnsi="Times New Roman" w:cs="Times New Roman"/>
          <w:sz w:val="24"/>
          <w:szCs w:val="24"/>
        </w:rPr>
        <w:t xml:space="preserve"> </w:t>
      </w:r>
      <w:r w:rsidR="008652DE">
        <w:rPr>
          <w:rFonts w:ascii="Times New Roman" w:hAnsi="Times New Roman" w:cs="Times New Roman"/>
          <w:sz w:val="24"/>
          <w:szCs w:val="24"/>
        </w:rPr>
        <w:t xml:space="preserve">and </w:t>
      </w:r>
      <w:r w:rsidR="008A4CF5">
        <w:rPr>
          <w:rFonts w:ascii="Times New Roman" w:hAnsi="Times New Roman" w:cs="Times New Roman"/>
          <w:sz w:val="24"/>
          <w:szCs w:val="24"/>
        </w:rPr>
        <w:t>enforceable</w:t>
      </w:r>
      <w:r w:rsidRPr="00303C72">
        <w:rPr>
          <w:rFonts w:ascii="Times New Roman" w:hAnsi="Times New Roman" w:cs="Times New Roman"/>
          <w:sz w:val="24"/>
          <w:szCs w:val="24"/>
        </w:rPr>
        <w:t xml:space="preserve"> contract between parties</w:t>
      </w:r>
      <w:r w:rsidR="006C396A" w:rsidRPr="00303C72">
        <w:rPr>
          <w:rFonts w:ascii="Times New Roman" w:hAnsi="Times New Roman" w:cs="Times New Roman"/>
          <w:sz w:val="24"/>
          <w:szCs w:val="24"/>
        </w:rPr>
        <w:t>,</w:t>
      </w:r>
      <w:r w:rsidRPr="00303C72">
        <w:rPr>
          <w:rFonts w:ascii="Times New Roman" w:hAnsi="Times New Roman" w:cs="Times New Roman"/>
          <w:sz w:val="24"/>
          <w:szCs w:val="24"/>
        </w:rPr>
        <w:t xml:space="preserve"> there must be </w:t>
      </w:r>
      <w:r w:rsidR="006C396A" w:rsidRPr="00303C72">
        <w:rPr>
          <w:rFonts w:ascii="Times New Roman" w:hAnsi="Times New Roman" w:cs="Times New Roman"/>
          <w:b/>
          <w:bCs/>
          <w:sz w:val="24"/>
          <w:szCs w:val="24"/>
        </w:rPr>
        <w:t>(1)</w:t>
      </w:r>
      <w:r w:rsidR="006C396A" w:rsidRPr="00303C72">
        <w:rPr>
          <w:rFonts w:ascii="Times New Roman" w:hAnsi="Times New Roman" w:cs="Times New Roman"/>
          <w:sz w:val="24"/>
          <w:szCs w:val="24"/>
        </w:rPr>
        <w:t xml:space="preserve"> </w:t>
      </w:r>
      <w:r w:rsidRPr="00303C72">
        <w:rPr>
          <w:rFonts w:ascii="Times New Roman" w:hAnsi="Times New Roman" w:cs="Times New Roman"/>
          <w:sz w:val="24"/>
          <w:szCs w:val="24"/>
        </w:rPr>
        <w:t xml:space="preserve">a meeting of the minds, </w:t>
      </w:r>
      <w:r w:rsidR="006C396A" w:rsidRPr="00303C72">
        <w:rPr>
          <w:rFonts w:ascii="Times New Roman" w:hAnsi="Times New Roman" w:cs="Times New Roman"/>
          <w:b/>
          <w:bCs/>
          <w:sz w:val="24"/>
          <w:szCs w:val="24"/>
        </w:rPr>
        <w:t xml:space="preserve">(2) </w:t>
      </w:r>
      <w:r w:rsidRPr="00303C72">
        <w:rPr>
          <w:rFonts w:ascii="Times New Roman" w:hAnsi="Times New Roman" w:cs="Times New Roman"/>
          <w:sz w:val="24"/>
          <w:szCs w:val="24"/>
        </w:rPr>
        <w:t xml:space="preserve">consideration, and </w:t>
      </w:r>
      <w:r w:rsidR="006C396A" w:rsidRPr="00303C72">
        <w:rPr>
          <w:rFonts w:ascii="Times New Roman" w:hAnsi="Times New Roman" w:cs="Times New Roman"/>
          <w:b/>
          <w:bCs/>
          <w:sz w:val="24"/>
          <w:szCs w:val="24"/>
        </w:rPr>
        <w:t>(3)</w:t>
      </w:r>
      <w:r w:rsidR="006C396A" w:rsidRPr="00303C72">
        <w:rPr>
          <w:rFonts w:ascii="Times New Roman" w:hAnsi="Times New Roman" w:cs="Times New Roman"/>
          <w:sz w:val="24"/>
          <w:szCs w:val="24"/>
        </w:rPr>
        <w:t xml:space="preserve"> an</w:t>
      </w:r>
      <w:r w:rsidR="008652DE">
        <w:rPr>
          <w:rFonts w:ascii="Times New Roman" w:hAnsi="Times New Roman" w:cs="Times New Roman"/>
          <w:sz w:val="24"/>
          <w:szCs w:val="24"/>
        </w:rPr>
        <w:t>d</w:t>
      </w:r>
      <w:r w:rsidR="006C396A" w:rsidRPr="00303C72">
        <w:rPr>
          <w:rFonts w:ascii="Times New Roman" w:hAnsi="Times New Roman" w:cs="Times New Roman"/>
          <w:sz w:val="24"/>
          <w:szCs w:val="24"/>
        </w:rPr>
        <w:t xml:space="preserve"> </w:t>
      </w:r>
      <w:r w:rsidRPr="00303C72">
        <w:rPr>
          <w:rFonts w:ascii="Times New Roman" w:hAnsi="Times New Roman" w:cs="Times New Roman"/>
          <w:sz w:val="24"/>
          <w:szCs w:val="24"/>
        </w:rPr>
        <w:t xml:space="preserve">agreement, whether </w:t>
      </w:r>
      <w:r w:rsidR="006C396A" w:rsidRPr="00303C72">
        <w:rPr>
          <w:rFonts w:ascii="Times New Roman" w:hAnsi="Times New Roman" w:cs="Times New Roman"/>
          <w:sz w:val="24"/>
          <w:szCs w:val="24"/>
        </w:rPr>
        <w:t xml:space="preserve">it </w:t>
      </w:r>
      <w:r w:rsidR="00522C1A" w:rsidRPr="00522C1A">
        <w:rPr>
          <w:rFonts w:ascii="Times New Roman" w:hAnsi="Times New Roman" w:cs="Times New Roman"/>
          <w:sz w:val="24"/>
          <w:szCs w:val="24"/>
        </w:rPr>
        <w:t>be written</w:t>
      </w:r>
      <w:r w:rsidRPr="00303C72">
        <w:rPr>
          <w:rFonts w:ascii="Times New Roman" w:hAnsi="Times New Roman" w:cs="Times New Roman"/>
          <w:sz w:val="24"/>
          <w:szCs w:val="24"/>
        </w:rPr>
        <w:t xml:space="preserve"> or not is immaterial to the ability to enforce it. No contract formed can be based on illegality and the deprivation of rights, </w:t>
      </w:r>
      <w:r w:rsidR="003945DA" w:rsidRPr="00303C72">
        <w:rPr>
          <w:rFonts w:ascii="Times New Roman" w:hAnsi="Times New Roman" w:cs="Times New Roman"/>
          <w:sz w:val="24"/>
          <w:szCs w:val="24"/>
        </w:rPr>
        <w:t>otherwise</w:t>
      </w:r>
      <w:r w:rsidR="008652DE">
        <w:rPr>
          <w:rFonts w:ascii="Times New Roman" w:hAnsi="Times New Roman" w:cs="Times New Roman"/>
          <w:sz w:val="24"/>
          <w:szCs w:val="24"/>
        </w:rPr>
        <w:t>,</w:t>
      </w:r>
      <w:r w:rsidR="003945DA" w:rsidRPr="00303C72">
        <w:rPr>
          <w:rFonts w:ascii="Times New Roman" w:hAnsi="Times New Roman" w:cs="Times New Roman"/>
          <w:sz w:val="24"/>
          <w:szCs w:val="24"/>
        </w:rPr>
        <w:t xml:space="preserve"> it is </w:t>
      </w:r>
      <w:r w:rsidR="003945DA" w:rsidRPr="00303C72">
        <w:rPr>
          <w:rFonts w:ascii="Times New Roman" w:hAnsi="Times New Roman" w:cs="Times New Roman"/>
          <w:b/>
          <w:bCs/>
          <w:i/>
          <w:iCs/>
          <w:sz w:val="24"/>
          <w:szCs w:val="24"/>
        </w:rPr>
        <w:t>void ab initio</w:t>
      </w:r>
      <w:r w:rsidR="003945DA" w:rsidRPr="00303C72">
        <w:rPr>
          <w:rFonts w:ascii="Times New Roman" w:hAnsi="Times New Roman" w:cs="Times New Roman"/>
          <w:sz w:val="24"/>
          <w:szCs w:val="24"/>
        </w:rPr>
        <w:t xml:space="preserve">. </w:t>
      </w:r>
      <w:r w:rsidR="008D1A70" w:rsidRPr="00303C72">
        <w:rPr>
          <w:rFonts w:ascii="Times New Roman" w:hAnsi="Times New Roman" w:cs="Times New Roman"/>
          <w:sz w:val="24"/>
          <w:szCs w:val="24"/>
        </w:rPr>
        <w:t>N</w:t>
      </w:r>
      <w:r w:rsidRPr="00303C72">
        <w:rPr>
          <w:rFonts w:ascii="Times New Roman" w:hAnsi="Times New Roman" w:cs="Times New Roman"/>
          <w:sz w:val="24"/>
          <w:szCs w:val="24"/>
        </w:rPr>
        <w:t>on-tribe members visiting as transient guest</w:t>
      </w:r>
      <w:r w:rsidR="003945DA" w:rsidRPr="00303C72">
        <w:rPr>
          <w:rFonts w:ascii="Times New Roman" w:hAnsi="Times New Roman" w:cs="Times New Roman"/>
          <w:sz w:val="24"/>
          <w:szCs w:val="24"/>
        </w:rPr>
        <w:t>s</w:t>
      </w:r>
      <w:r w:rsidRPr="00303C72">
        <w:rPr>
          <w:rFonts w:ascii="Times New Roman" w:hAnsi="Times New Roman" w:cs="Times New Roman"/>
          <w:sz w:val="24"/>
          <w:szCs w:val="24"/>
        </w:rPr>
        <w:t xml:space="preserve"> to a place of public accommodation </w:t>
      </w:r>
      <w:r w:rsidRPr="00303C72">
        <w:rPr>
          <w:rFonts w:ascii="Times New Roman" w:hAnsi="Times New Roman" w:cs="Times New Roman"/>
          <w:sz w:val="24"/>
          <w:szCs w:val="24"/>
          <w:u w:val="single"/>
        </w:rPr>
        <w:t>is a protected activity</w:t>
      </w:r>
      <w:r w:rsidRPr="00303C72">
        <w:rPr>
          <w:rFonts w:ascii="Times New Roman" w:hAnsi="Times New Roman" w:cs="Times New Roman"/>
          <w:sz w:val="24"/>
          <w:szCs w:val="24"/>
        </w:rPr>
        <w:t xml:space="preserve">. </w:t>
      </w:r>
    </w:p>
    <w:p w14:paraId="63C774B1" w14:textId="3EB77C61" w:rsidR="00164A5A" w:rsidRPr="00303C72" w:rsidRDefault="00164A5A" w:rsidP="00164A5A">
      <w:pPr>
        <w:pStyle w:val="ListParagraph"/>
        <w:numPr>
          <w:ilvl w:val="2"/>
          <w:numId w:val="2"/>
        </w:numPr>
        <w:spacing w:line="480" w:lineRule="auto"/>
        <w:rPr>
          <w:rFonts w:ascii="Times New Roman" w:hAnsi="Times New Roman" w:cs="Times New Roman"/>
          <w:sz w:val="24"/>
          <w:szCs w:val="24"/>
          <w:u w:val="single"/>
        </w:rPr>
      </w:pPr>
      <w:r w:rsidRPr="00303C72">
        <w:rPr>
          <w:rFonts w:ascii="Times New Roman" w:hAnsi="Times New Roman" w:cs="Times New Roman"/>
          <w:sz w:val="24"/>
          <w:szCs w:val="24"/>
        </w:rPr>
        <w:t xml:space="preserve">Plaintiffs’ Complaint </w:t>
      </w:r>
      <w:r w:rsidRPr="00303C72">
        <w:rPr>
          <w:rFonts w:ascii="Times New Roman" w:hAnsi="Times New Roman" w:cs="Times New Roman"/>
          <w:b/>
          <w:bCs/>
          <w:sz w:val="24"/>
          <w:szCs w:val="24"/>
        </w:rPr>
        <w:t>(Document 1)</w:t>
      </w:r>
      <w:r w:rsidRPr="00303C72">
        <w:rPr>
          <w:rFonts w:ascii="Times New Roman" w:hAnsi="Times New Roman" w:cs="Times New Roman"/>
          <w:sz w:val="24"/>
          <w:szCs w:val="24"/>
        </w:rPr>
        <w:t xml:space="preserve"> Page 6, line 14 in the </w:t>
      </w:r>
      <w:r w:rsidRPr="00303C72">
        <w:rPr>
          <w:rFonts w:ascii="Times New Roman" w:hAnsi="Times New Roman" w:cs="Times New Roman"/>
          <w:sz w:val="24"/>
          <w:szCs w:val="24"/>
          <w:u w:val="single"/>
        </w:rPr>
        <w:t>FACTS</w:t>
      </w:r>
      <w:r w:rsidRPr="00303C72">
        <w:rPr>
          <w:rFonts w:ascii="Times New Roman" w:hAnsi="Times New Roman" w:cs="Times New Roman"/>
          <w:sz w:val="24"/>
          <w:szCs w:val="24"/>
        </w:rPr>
        <w:t xml:space="preserve"> section states in the </w:t>
      </w:r>
      <w:r w:rsidRPr="00F32EAF">
        <w:rPr>
          <w:rFonts w:ascii="Times New Roman" w:hAnsi="Times New Roman" w:cs="Times New Roman"/>
          <w:sz w:val="24"/>
          <w:szCs w:val="24"/>
          <w:u w:val="single"/>
        </w:rPr>
        <w:t>very first line</w:t>
      </w:r>
      <w:r w:rsidRPr="00303C72">
        <w:rPr>
          <w:rFonts w:ascii="Times New Roman" w:hAnsi="Times New Roman" w:cs="Times New Roman"/>
          <w:sz w:val="24"/>
          <w:szCs w:val="24"/>
        </w:rPr>
        <w:t>, “Plaintiff Howard Brown on the 16</w:t>
      </w:r>
      <w:r w:rsidRPr="00303C72">
        <w:rPr>
          <w:rFonts w:ascii="Times New Roman" w:hAnsi="Times New Roman" w:cs="Times New Roman"/>
          <w:sz w:val="24"/>
          <w:szCs w:val="24"/>
          <w:vertAlign w:val="superscript"/>
        </w:rPr>
        <w:t>th</w:t>
      </w:r>
      <w:r w:rsidRPr="00303C72">
        <w:rPr>
          <w:rFonts w:ascii="Times New Roman" w:hAnsi="Times New Roman" w:cs="Times New Roman"/>
          <w:sz w:val="24"/>
          <w:szCs w:val="24"/>
        </w:rPr>
        <w:t xml:space="preserve"> day of October 2021, had secured a hotel reservation through David Malbrough, a </w:t>
      </w:r>
      <w:r w:rsidRPr="00303C72">
        <w:rPr>
          <w:rFonts w:ascii="Times New Roman" w:hAnsi="Times New Roman" w:cs="Times New Roman"/>
          <w:sz w:val="24"/>
          <w:szCs w:val="24"/>
          <w:u w:val="single"/>
        </w:rPr>
        <w:t>former Golden Moon Hotel and Casino employee.”</w:t>
      </w:r>
    </w:p>
    <w:p w14:paraId="351A262B" w14:textId="4B8E351D" w:rsidR="008B0203" w:rsidRDefault="00FF493E" w:rsidP="008B0203">
      <w:pPr>
        <w:pStyle w:val="ListParagraph"/>
        <w:numPr>
          <w:ilvl w:val="2"/>
          <w:numId w:val="2"/>
        </w:numPr>
        <w:spacing w:line="480" w:lineRule="auto"/>
        <w:rPr>
          <w:rFonts w:ascii="Times New Roman" w:hAnsi="Times New Roman" w:cs="Times New Roman"/>
          <w:sz w:val="24"/>
          <w:szCs w:val="24"/>
        </w:rPr>
      </w:pPr>
      <w:r w:rsidRPr="00303C72">
        <w:rPr>
          <w:rFonts w:ascii="Times New Roman" w:hAnsi="Times New Roman" w:cs="Times New Roman"/>
          <w:sz w:val="24"/>
          <w:szCs w:val="24"/>
        </w:rPr>
        <w:lastRenderedPageBreak/>
        <w:t>Defendants’ Counsel</w:t>
      </w:r>
      <w:r w:rsidR="00236FDF" w:rsidRPr="00303C72">
        <w:rPr>
          <w:rFonts w:ascii="Times New Roman" w:hAnsi="Times New Roman" w:cs="Times New Roman"/>
          <w:sz w:val="24"/>
          <w:szCs w:val="24"/>
        </w:rPr>
        <w:t>, once</w:t>
      </w:r>
      <w:r w:rsidRPr="00303C72">
        <w:rPr>
          <w:rFonts w:ascii="Times New Roman" w:hAnsi="Times New Roman" w:cs="Times New Roman"/>
          <w:sz w:val="24"/>
          <w:szCs w:val="24"/>
        </w:rPr>
        <w:t xml:space="preserve"> again</w:t>
      </w:r>
      <w:r w:rsidR="00236FDF" w:rsidRPr="00303C72">
        <w:rPr>
          <w:rFonts w:ascii="Times New Roman" w:hAnsi="Times New Roman" w:cs="Times New Roman"/>
          <w:sz w:val="24"/>
          <w:szCs w:val="24"/>
        </w:rPr>
        <w:t>,</w:t>
      </w:r>
      <w:r w:rsidRPr="00303C72">
        <w:rPr>
          <w:rFonts w:ascii="Times New Roman" w:hAnsi="Times New Roman" w:cs="Times New Roman"/>
          <w:sz w:val="24"/>
          <w:szCs w:val="24"/>
        </w:rPr>
        <w:t xml:space="preserve"> fails to provide this court with any substantive evidence</w:t>
      </w:r>
      <w:r w:rsidR="007B5C36">
        <w:rPr>
          <w:rFonts w:ascii="Times New Roman" w:hAnsi="Times New Roman" w:cs="Times New Roman"/>
          <w:sz w:val="24"/>
          <w:szCs w:val="24"/>
        </w:rPr>
        <w:t>,</w:t>
      </w:r>
      <w:r w:rsidRPr="00303C72">
        <w:rPr>
          <w:rFonts w:ascii="Times New Roman" w:hAnsi="Times New Roman" w:cs="Times New Roman"/>
          <w:sz w:val="24"/>
          <w:szCs w:val="24"/>
        </w:rPr>
        <w:t xml:space="preserve"> in the form of affidavits or depositions by </w:t>
      </w:r>
      <w:r w:rsidR="00504431" w:rsidRPr="00303C72">
        <w:rPr>
          <w:rFonts w:ascii="Times New Roman" w:hAnsi="Times New Roman" w:cs="Times New Roman"/>
          <w:sz w:val="24"/>
          <w:szCs w:val="24"/>
        </w:rPr>
        <w:t>firsthand</w:t>
      </w:r>
      <w:r w:rsidRPr="00303C72">
        <w:rPr>
          <w:rFonts w:ascii="Times New Roman" w:hAnsi="Times New Roman" w:cs="Times New Roman"/>
          <w:sz w:val="24"/>
          <w:szCs w:val="24"/>
        </w:rPr>
        <w:t xml:space="preserve"> witnesses, to</w:t>
      </w:r>
      <w:r w:rsidR="00236FDF" w:rsidRPr="00303C72">
        <w:rPr>
          <w:rFonts w:ascii="Times New Roman" w:hAnsi="Times New Roman" w:cs="Times New Roman"/>
          <w:sz w:val="24"/>
          <w:szCs w:val="24"/>
        </w:rPr>
        <w:t xml:space="preserve"> establish exactly</w:t>
      </w:r>
      <w:r w:rsidRPr="00303C72">
        <w:rPr>
          <w:rFonts w:ascii="Times New Roman" w:hAnsi="Times New Roman" w:cs="Times New Roman"/>
          <w:sz w:val="24"/>
          <w:szCs w:val="24"/>
        </w:rPr>
        <w:t xml:space="preserve"> how the Plaintiffs and Defendants entered into contractual terms. </w:t>
      </w:r>
    </w:p>
    <w:p w14:paraId="7E2492BF" w14:textId="1E57039A" w:rsidR="008B0203" w:rsidRPr="008B0203" w:rsidRDefault="008B0203" w:rsidP="00303C72">
      <w:pPr>
        <w:pStyle w:val="ListParagraph"/>
        <w:numPr>
          <w:ilvl w:val="0"/>
          <w:numId w:val="2"/>
        </w:numPr>
        <w:spacing w:line="480" w:lineRule="auto"/>
        <w:rPr>
          <w:rFonts w:ascii="Times New Roman" w:hAnsi="Times New Roman" w:cs="Times New Roman"/>
          <w:sz w:val="24"/>
          <w:szCs w:val="24"/>
        </w:rPr>
      </w:pPr>
      <w:r w:rsidRPr="008B0203">
        <w:rPr>
          <w:rFonts w:ascii="Times New Roman" w:hAnsi="Times New Roman" w:cs="Times New Roman"/>
          <w:sz w:val="24"/>
          <w:szCs w:val="24"/>
        </w:rPr>
        <w:t xml:space="preserve"> Defendants’ Counsel continues </w:t>
      </w:r>
      <w:r w:rsidR="00D143E5">
        <w:rPr>
          <w:rFonts w:ascii="Times New Roman" w:hAnsi="Times New Roman" w:cs="Times New Roman"/>
          <w:sz w:val="24"/>
          <w:szCs w:val="24"/>
        </w:rPr>
        <w:t xml:space="preserve">to obfuscate </w:t>
      </w:r>
      <w:r w:rsidRPr="008B0203">
        <w:rPr>
          <w:rFonts w:ascii="Times New Roman" w:hAnsi="Times New Roman" w:cs="Times New Roman"/>
          <w:sz w:val="24"/>
          <w:szCs w:val="24"/>
        </w:rPr>
        <w:t xml:space="preserve">on </w:t>
      </w:r>
      <w:r w:rsidRPr="00F32EAF">
        <w:rPr>
          <w:rFonts w:ascii="Times New Roman" w:hAnsi="Times New Roman" w:cs="Times New Roman"/>
          <w:sz w:val="24"/>
          <w:szCs w:val="24"/>
          <w:u w:val="single"/>
        </w:rPr>
        <w:t xml:space="preserve">page 4 </w:t>
      </w:r>
      <w:r w:rsidR="00DF7DFE" w:rsidRPr="00F32EAF">
        <w:rPr>
          <w:rFonts w:ascii="Times New Roman" w:hAnsi="Times New Roman" w:cs="Times New Roman"/>
          <w:sz w:val="24"/>
          <w:szCs w:val="24"/>
          <w:u w:val="single"/>
        </w:rPr>
        <w:t>of d</w:t>
      </w:r>
      <w:r w:rsidRPr="00F32EAF">
        <w:rPr>
          <w:rFonts w:ascii="Times New Roman" w:hAnsi="Times New Roman" w:cs="Times New Roman"/>
          <w:sz w:val="24"/>
          <w:szCs w:val="24"/>
          <w:u w:val="single"/>
        </w:rPr>
        <w:t>ocument 7</w:t>
      </w:r>
      <w:r w:rsidRPr="008B0203">
        <w:rPr>
          <w:rFonts w:ascii="Times New Roman" w:hAnsi="Times New Roman" w:cs="Times New Roman"/>
          <w:sz w:val="24"/>
          <w:szCs w:val="24"/>
        </w:rPr>
        <w:t xml:space="preserve"> by bringing</w:t>
      </w:r>
      <w:r w:rsidR="00D143E5">
        <w:rPr>
          <w:rFonts w:ascii="Times New Roman" w:hAnsi="Times New Roman" w:cs="Times New Roman"/>
          <w:sz w:val="24"/>
          <w:szCs w:val="24"/>
        </w:rPr>
        <w:t xml:space="preserve"> now moot arguments </w:t>
      </w:r>
      <w:r w:rsidR="00D143E5" w:rsidRPr="008B0203">
        <w:rPr>
          <w:rFonts w:ascii="Times New Roman" w:hAnsi="Times New Roman" w:cs="Times New Roman"/>
          <w:sz w:val="24"/>
          <w:szCs w:val="24"/>
        </w:rPr>
        <w:t>(state jurisdiction argumentation</w:t>
      </w:r>
      <w:r w:rsidR="00D143E5">
        <w:rPr>
          <w:rFonts w:ascii="Times New Roman" w:hAnsi="Times New Roman" w:cs="Times New Roman"/>
          <w:sz w:val="24"/>
          <w:szCs w:val="24"/>
        </w:rPr>
        <w:t xml:space="preserve"> in </w:t>
      </w:r>
      <w:r w:rsidR="00D143E5" w:rsidRPr="00F32EAF">
        <w:rPr>
          <w:rFonts w:ascii="Times New Roman" w:hAnsi="Times New Roman" w:cs="Times New Roman"/>
          <w:b/>
          <w:bCs/>
          <w:sz w:val="24"/>
          <w:szCs w:val="24"/>
        </w:rPr>
        <w:t>Williams v. Lee, 358 U.S. 217 (1959)</w:t>
      </w:r>
      <w:r w:rsidR="00D143E5" w:rsidRPr="008B0203">
        <w:rPr>
          <w:rFonts w:ascii="Times New Roman" w:hAnsi="Times New Roman" w:cs="Times New Roman"/>
          <w:sz w:val="24"/>
          <w:szCs w:val="24"/>
        </w:rPr>
        <w:t xml:space="preserve"> </w:t>
      </w:r>
      <w:r w:rsidR="00D143E5">
        <w:rPr>
          <w:rFonts w:ascii="Times New Roman" w:hAnsi="Times New Roman" w:cs="Times New Roman"/>
          <w:sz w:val="24"/>
          <w:szCs w:val="24"/>
        </w:rPr>
        <w:t xml:space="preserve">and </w:t>
      </w:r>
      <w:r w:rsidRPr="008B0203">
        <w:rPr>
          <w:rFonts w:ascii="Times New Roman" w:hAnsi="Times New Roman" w:cs="Times New Roman"/>
          <w:sz w:val="24"/>
          <w:szCs w:val="24"/>
        </w:rPr>
        <w:t>issues outside the pleadings into the courts view</w:t>
      </w:r>
      <w:r w:rsidR="00D143E5">
        <w:rPr>
          <w:rFonts w:ascii="Times New Roman" w:hAnsi="Times New Roman" w:cs="Times New Roman"/>
          <w:sz w:val="24"/>
          <w:szCs w:val="24"/>
        </w:rPr>
        <w:t>.</w:t>
      </w:r>
      <w:r w:rsidRPr="008B0203">
        <w:rPr>
          <w:rFonts w:ascii="Times New Roman" w:hAnsi="Times New Roman" w:cs="Times New Roman"/>
          <w:sz w:val="24"/>
          <w:szCs w:val="24"/>
        </w:rPr>
        <w:t xml:space="preserve"> </w:t>
      </w:r>
    </w:p>
    <w:p w14:paraId="52D09F0B" w14:textId="0CB896EE" w:rsidR="008B0203" w:rsidRDefault="002E4EF3" w:rsidP="00303C72">
      <w:pPr>
        <w:pStyle w:val="ListParagraph"/>
        <w:numPr>
          <w:ilvl w:val="1"/>
          <w:numId w:val="2"/>
        </w:numPr>
        <w:spacing w:line="480" w:lineRule="auto"/>
        <w:rPr>
          <w:rFonts w:ascii="Times New Roman" w:hAnsi="Times New Roman" w:cs="Times New Roman"/>
          <w:sz w:val="24"/>
          <w:szCs w:val="24"/>
        </w:rPr>
      </w:pPr>
      <w:r w:rsidRPr="002E4EF3">
        <w:rPr>
          <w:rFonts w:ascii="Times New Roman" w:hAnsi="Times New Roman" w:cs="Times New Roman"/>
          <w:sz w:val="24"/>
          <w:szCs w:val="24"/>
        </w:rPr>
        <w:t>Defendants’ Counsel, either out of ignorance or desperation, has provided a plethora of case law incompatible with the current action. This is a weak attempt to delay proceedings, exhaust the Plaintiffs’ resources and time, harass the Plaintiffs, obfuscate the truth, and ultimately mislead and waste the court’s time.</w:t>
      </w:r>
    </w:p>
    <w:p w14:paraId="2082F1AB" w14:textId="0CBBFA19" w:rsidR="006B2C4C" w:rsidRPr="00303C72" w:rsidRDefault="006B2C4C" w:rsidP="00303C72">
      <w:pPr>
        <w:pStyle w:val="ListParagraph"/>
        <w:numPr>
          <w:ilvl w:val="1"/>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Plaintiffs never once plead anything about state jurisdiction in anywhere of the Complaint. Plaintiffs did allege state and federal involvement </w:t>
      </w:r>
      <w:r w:rsidR="00C80346">
        <w:rPr>
          <w:rFonts w:ascii="Times New Roman" w:hAnsi="Times New Roman" w:cs="Times New Roman"/>
          <w:sz w:val="24"/>
          <w:szCs w:val="24"/>
        </w:rPr>
        <w:t>in the decision making of the Tribal council and Chief Cyrus Ben.</w:t>
      </w:r>
    </w:p>
    <w:p w14:paraId="3E0FA90A" w14:textId="33B2214A" w:rsidR="009746A1" w:rsidRPr="000C3AE0" w:rsidRDefault="009746A1" w:rsidP="009746A1">
      <w:pPr>
        <w:pStyle w:val="ListParagraph"/>
        <w:numPr>
          <w:ilvl w:val="0"/>
          <w:numId w:val="2"/>
        </w:numPr>
        <w:spacing w:line="480" w:lineRule="auto"/>
        <w:rPr>
          <w:rFonts w:ascii="Times New Roman" w:hAnsi="Times New Roman" w:cs="Times New Roman"/>
          <w:sz w:val="24"/>
          <w:szCs w:val="24"/>
        </w:rPr>
      </w:pPr>
      <w:r w:rsidRPr="00303C72">
        <w:rPr>
          <w:rFonts w:ascii="Times New Roman" w:hAnsi="Times New Roman" w:cs="Times New Roman"/>
          <w:sz w:val="24"/>
          <w:szCs w:val="24"/>
        </w:rPr>
        <w:t>Defendants</w:t>
      </w:r>
      <w:r w:rsidR="00376930" w:rsidRPr="00303C72">
        <w:rPr>
          <w:rFonts w:ascii="Times New Roman" w:hAnsi="Times New Roman" w:cs="Times New Roman"/>
          <w:sz w:val="24"/>
          <w:szCs w:val="24"/>
        </w:rPr>
        <w:t>’</w:t>
      </w:r>
      <w:r w:rsidRPr="00303C72">
        <w:rPr>
          <w:rFonts w:ascii="Times New Roman" w:hAnsi="Times New Roman" w:cs="Times New Roman"/>
          <w:sz w:val="24"/>
          <w:szCs w:val="24"/>
        </w:rPr>
        <w:t xml:space="preserve"> Counsel</w:t>
      </w:r>
      <w:r w:rsidR="004F6812" w:rsidRPr="00303C72">
        <w:rPr>
          <w:rFonts w:ascii="Times New Roman" w:hAnsi="Times New Roman" w:cs="Times New Roman"/>
          <w:sz w:val="24"/>
          <w:szCs w:val="24"/>
        </w:rPr>
        <w:t>,</w:t>
      </w:r>
      <w:r w:rsidRPr="00303C72">
        <w:rPr>
          <w:rFonts w:ascii="Times New Roman" w:hAnsi="Times New Roman" w:cs="Times New Roman"/>
          <w:sz w:val="24"/>
          <w:szCs w:val="24"/>
        </w:rPr>
        <w:t xml:space="preserve"> </w:t>
      </w:r>
      <w:r w:rsidR="00603527" w:rsidRPr="00303C72">
        <w:rPr>
          <w:rFonts w:ascii="Times New Roman" w:hAnsi="Times New Roman" w:cs="Times New Roman"/>
          <w:sz w:val="24"/>
          <w:szCs w:val="24"/>
        </w:rPr>
        <w:t>yet again</w:t>
      </w:r>
      <w:r w:rsidR="004F6812" w:rsidRPr="00303C72">
        <w:rPr>
          <w:rFonts w:ascii="Times New Roman" w:hAnsi="Times New Roman" w:cs="Times New Roman"/>
          <w:sz w:val="24"/>
          <w:szCs w:val="24"/>
        </w:rPr>
        <w:t>,</w:t>
      </w:r>
      <w:r w:rsidR="006F4A15" w:rsidRPr="00303C72">
        <w:rPr>
          <w:rFonts w:ascii="Times New Roman" w:hAnsi="Times New Roman" w:cs="Times New Roman"/>
          <w:sz w:val="24"/>
          <w:szCs w:val="24"/>
        </w:rPr>
        <w:t xml:space="preserve"> </w:t>
      </w:r>
      <w:r w:rsidR="00603527" w:rsidRPr="00303C72">
        <w:rPr>
          <w:rFonts w:ascii="Times New Roman" w:hAnsi="Times New Roman" w:cs="Times New Roman"/>
          <w:sz w:val="24"/>
          <w:szCs w:val="24"/>
        </w:rPr>
        <w:t xml:space="preserve">begins a two-sided </w:t>
      </w:r>
      <w:r w:rsidR="00956262" w:rsidRPr="00303C72">
        <w:rPr>
          <w:rFonts w:ascii="Times New Roman" w:hAnsi="Times New Roman" w:cs="Times New Roman"/>
          <w:sz w:val="24"/>
          <w:szCs w:val="24"/>
        </w:rPr>
        <w:t xml:space="preserve">argument </w:t>
      </w:r>
      <w:r w:rsidR="000139BC">
        <w:rPr>
          <w:rFonts w:ascii="Times New Roman" w:hAnsi="Times New Roman" w:cs="Times New Roman"/>
          <w:sz w:val="24"/>
          <w:szCs w:val="24"/>
        </w:rPr>
        <w:t xml:space="preserve">in his reply brief for his </w:t>
      </w:r>
      <w:r w:rsidR="000139BC" w:rsidRPr="00303C72">
        <w:rPr>
          <w:rFonts w:ascii="Times New Roman" w:hAnsi="Times New Roman" w:cs="Times New Roman"/>
          <w:sz w:val="24"/>
          <w:szCs w:val="24"/>
        </w:rPr>
        <w:t xml:space="preserve">motion to dismiss </w:t>
      </w:r>
      <w:r w:rsidR="000139BC" w:rsidRPr="00303C72">
        <w:rPr>
          <w:rFonts w:ascii="Times New Roman" w:hAnsi="Times New Roman" w:cs="Times New Roman"/>
          <w:b/>
          <w:bCs/>
          <w:sz w:val="24"/>
          <w:szCs w:val="24"/>
        </w:rPr>
        <w:t>(Document 11)</w:t>
      </w:r>
      <w:r w:rsidR="000139BC" w:rsidRPr="00303C72">
        <w:rPr>
          <w:rFonts w:ascii="Times New Roman" w:hAnsi="Times New Roman" w:cs="Times New Roman"/>
          <w:sz w:val="24"/>
          <w:szCs w:val="24"/>
        </w:rPr>
        <w:t xml:space="preserve"> </w:t>
      </w:r>
      <w:r w:rsidR="006F4A15" w:rsidRPr="00303C72">
        <w:rPr>
          <w:rFonts w:ascii="Times New Roman" w:hAnsi="Times New Roman" w:cs="Times New Roman"/>
          <w:sz w:val="24"/>
          <w:szCs w:val="24"/>
        </w:rPr>
        <w:t xml:space="preserve">as evidenced by his title </w:t>
      </w:r>
      <w:r w:rsidR="000139BC">
        <w:rPr>
          <w:rFonts w:ascii="Times New Roman" w:hAnsi="Times New Roman" w:cs="Times New Roman"/>
          <w:sz w:val="24"/>
          <w:szCs w:val="24"/>
        </w:rPr>
        <w:t>stating</w:t>
      </w:r>
      <w:r w:rsidR="006F4A15" w:rsidRPr="00303C72">
        <w:rPr>
          <w:rFonts w:ascii="Times New Roman" w:hAnsi="Times New Roman" w:cs="Times New Roman"/>
          <w:sz w:val="24"/>
          <w:szCs w:val="24"/>
        </w:rPr>
        <w:t>,</w:t>
      </w:r>
      <w:r w:rsidRPr="00303C72">
        <w:rPr>
          <w:rFonts w:ascii="Times New Roman" w:hAnsi="Times New Roman" w:cs="Times New Roman"/>
          <w:sz w:val="24"/>
          <w:szCs w:val="24"/>
        </w:rPr>
        <w:t xml:space="preserve"> “REPLY BRIEF IN SUPPORT OF MOTION TO DISMISS FOR LACK OF SUBJECT MATTER JURISDICTION </w:t>
      </w:r>
      <w:r w:rsidRPr="00303C72">
        <w:rPr>
          <w:rFonts w:ascii="Times New Roman" w:hAnsi="Times New Roman" w:cs="Times New Roman"/>
          <w:b/>
          <w:bCs/>
          <w:sz w:val="24"/>
          <w:szCs w:val="24"/>
        </w:rPr>
        <w:t>OR, IN THE ALTERNATIVE</w:t>
      </w:r>
      <w:r w:rsidRPr="00303C72">
        <w:rPr>
          <w:rFonts w:ascii="Times New Roman" w:hAnsi="Times New Roman" w:cs="Times New Roman"/>
          <w:sz w:val="24"/>
          <w:szCs w:val="24"/>
        </w:rPr>
        <w:t>, FOR FAILURE TO STATE A CLAIM UPON WHICH RELIEF CAN BE GRANTED UNDER U.S.C. § 1983.”</w:t>
      </w:r>
    </w:p>
    <w:p w14:paraId="7E018C2B" w14:textId="589B7C28" w:rsidR="009746A1" w:rsidRDefault="007E1903" w:rsidP="009746A1">
      <w:pPr>
        <w:pStyle w:val="ListParagraph"/>
        <w:numPr>
          <w:ilvl w:val="1"/>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Page </w:t>
      </w:r>
      <w:r w:rsidRPr="00F32EAF">
        <w:rPr>
          <w:rFonts w:ascii="Times New Roman" w:hAnsi="Times New Roman" w:cs="Times New Roman"/>
          <w:sz w:val="24"/>
          <w:szCs w:val="24"/>
          <w:u w:val="single"/>
        </w:rPr>
        <w:t xml:space="preserve">3 of </w:t>
      </w:r>
      <w:r w:rsidR="00EB2380" w:rsidRPr="00F32EAF">
        <w:rPr>
          <w:rFonts w:ascii="Times New Roman" w:hAnsi="Times New Roman" w:cs="Times New Roman"/>
          <w:sz w:val="24"/>
          <w:szCs w:val="24"/>
          <w:u w:val="single"/>
        </w:rPr>
        <w:t>document 11</w:t>
      </w:r>
      <w:r w:rsidR="00EB2380">
        <w:rPr>
          <w:rFonts w:ascii="Times New Roman" w:hAnsi="Times New Roman" w:cs="Times New Roman"/>
          <w:sz w:val="24"/>
          <w:szCs w:val="24"/>
        </w:rPr>
        <w:t>,</w:t>
      </w:r>
      <w:r>
        <w:rPr>
          <w:rFonts w:ascii="Times New Roman" w:hAnsi="Times New Roman" w:cs="Times New Roman"/>
          <w:sz w:val="24"/>
          <w:szCs w:val="24"/>
        </w:rPr>
        <w:t xml:space="preserve"> written by </w:t>
      </w:r>
      <w:r w:rsidR="004779F9">
        <w:rPr>
          <w:rFonts w:ascii="Times New Roman" w:hAnsi="Times New Roman" w:cs="Times New Roman"/>
          <w:sz w:val="24"/>
          <w:szCs w:val="24"/>
        </w:rPr>
        <w:t xml:space="preserve">opposing </w:t>
      </w:r>
      <w:r>
        <w:rPr>
          <w:rFonts w:ascii="Times New Roman" w:hAnsi="Times New Roman" w:cs="Times New Roman"/>
          <w:sz w:val="24"/>
          <w:szCs w:val="24"/>
        </w:rPr>
        <w:t>counsel</w:t>
      </w:r>
      <w:r w:rsidR="00851217">
        <w:rPr>
          <w:rFonts w:ascii="Times New Roman" w:hAnsi="Times New Roman" w:cs="Times New Roman"/>
          <w:sz w:val="24"/>
          <w:szCs w:val="24"/>
        </w:rPr>
        <w:t>,</w:t>
      </w:r>
      <w:r>
        <w:rPr>
          <w:rFonts w:ascii="Times New Roman" w:hAnsi="Times New Roman" w:cs="Times New Roman"/>
          <w:sz w:val="24"/>
          <w:szCs w:val="24"/>
        </w:rPr>
        <w:t xml:space="preserve"> starts at </w:t>
      </w:r>
      <w:r w:rsidR="004779F9">
        <w:rPr>
          <w:rFonts w:ascii="Times New Roman" w:hAnsi="Times New Roman" w:cs="Times New Roman"/>
          <w:sz w:val="24"/>
          <w:szCs w:val="24"/>
        </w:rPr>
        <w:t>¶</w:t>
      </w:r>
      <w:r>
        <w:rPr>
          <w:rFonts w:ascii="Times New Roman" w:hAnsi="Times New Roman" w:cs="Times New Roman"/>
          <w:sz w:val="24"/>
          <w:szCs w:val="24"/>
        </w:rPr>
        <w:t xml:space="preserve"> 6; “ In an effort to avoid the legal consequences of “under color of state law requirement,</w:t>
      </w:r>
      <w:r w:rsidR="004779F9">
        <w:rPr>
          <w:rFonts w:ascii="Times New Roman" w:hAnsi="Times New Roman" w:cs="Times New Roman"/>
          <w:sz w:val="24"/>
          <w:szCs w:val="24"/>
        </w:rPr>
        <w:t>”</w:t>
      </w:r>
      <w:r>
        <w:rPr>
          <w:rFonts w:ascii="Times New Roman" w:hAnsi="Times New Roman" w:cs="Times New Roman"/>
          <w:sz w:val="24"/>
          <w:szCs w:val="24"/>
        </w:rPr>
        <w:t xml:space="preserve"> Plaintiffs suggest in  Doc. 9 submission ¶ 9 that: ‘It is a FACT, that the </w:t>
      </w:r>
      <w:r w:rsidR="004779F9">
        <w:rPr>
          <w:rFonts w:ascii="Times New Roman" w:hAnsi="Times New Roman" w:cs="Times New Roman"/>
          <w:sz w:val="24"/>
          <w:szCs w:val="24"/>
        </w:rPr>
        <w:t>Mississippi</w:t>
      </w:r>
      <w:r>
        <w:rPr>
          <w:rFonts w:ascii="Times New Roman" w:hAnsi="Times New Roman" w:cs="Times New Roman"/>
          <w:sz w:val="24"/>
          <w:szCs w:val="24"/>
        </w:rPr>
        <w:t xml:space="preserve"> Band of Choctaw Indians, by and through their Chief Cyrus Ben, issued an ordinance that </w:t>
      </w:r>
      <w:r w:rsidRPr="001D6468">
        <w:rPr>
          <w:rFonts w:ascii="Times New Roman" w:hAnsi="Times New Roman" w:cs="Times New Roman"/>
          <w:b/>
          <w:bCs/>
          <w:sz w:val="24"/>
          <w:szCs w:val="24"/>
          <w:u w:val="single"/>
        </w:rPr>
        <w:lastRenderedPageBreak/>
        <w:t>coincided</w:t>
      </w:r>
      <w:r w:rsidRPr="00D552BC">
        <w:rPr>
          <w:rFonts w:ascii="Times New Roman" w:hAnsi="Times New Roman" w:cs="Times New Roman"/>
          <w:b/>
          <w:bCs/>
          <w:sz w:val="24"/>
          <w:szCs w:val="24"/>
        </w:rPr>
        <w:t xml:space="preserve"> </w:t>
      </w:r>
      <w:r w:rsidR="00D552BC">
        <w:rPr>
          <w:rFonts w:ascii="Times New Roman" w:hAnsi="Times New Roman" w:cs="Times New Roman"/>
          <w:sz w:val="24"/>
          <w:szCs w:val="24"/>
        </w:rPr>
        <w:t>with the actions of many state governors</w:t>
      </w:r>
      <w:r w:rsidR="004779F9">
        <w:rPr>
          <w:rFonts w:ascii="Times New Roman" w:hAnsi="Times New Roman" w:cs="Times New Roman"/>
          <w:sz w:val="24"/>
          <w:szCs w:val="24"/>
        </w:rPr>
        <w:t>’</w:t>
      </w:r>
      <w:r w:rsidR="00D552BC">
        <w:rPr>
          <w:rFonts w:ascii="Times New Roman" w:hAnsi="Times New Roman" w:cs="Times New Roman"/>
          <w:sz w:val="24"/>
          <w:szCs w:val="24"/>
        </w:rPr>
        <w:t xml:space="preserve"> mandates, state health department’s advice, suggestions from the CDC, and recommendations by federal agencies that did little more than to suggest, advise, and recommend, not force</w:t>
      </w:r>
      <w:r w:rsidR="003F54FF">
        <w:rPr>
          <w:rFonts w:ascii="Times New Roman" w:hAnsi="Times New Roman" w:cs="Times New Roman"/>
          <w:sz w:val="24"/>
          <w:szCs w:val="24"/>
        </w:rPr>
        <w:t>,</w:t>
      </w:r>
      <w:r w:rsidR="00D552BC">
        <w:rPr>
          <w:rFonts w:ascii="Times New Roman" w:hAnsi="Times New Roman" w:cs="Times New Roman"/>
          <w:sz w:val="24"/>
          <w:szCs w:val="24"/>
        </w:rPr>
        <w:t xml:space="preserve"> as plead in the Plaintiffs</w:t>
      </w:r>
      <w:r w:rsidR="0006394D">
        <w:rPr>
          <w:rFonts w:ascii="Times New Roman" w:hAnsi="Times New Roman" w:cs="Times New Roman"/>
          <w:sz w:val="24"/>
          <w:szCs w:val="24"/>
        </w:rPr>
        <w:t>’</w:t>
      </w:r>
      <w:r w:rsidR="00D552BC">
        <w:rPr>
          <w:rFonts w:ascii="Times New Roman" w:hAnsi="Times New Roman" w:cs="Times New Roman"/>
          <w:sz w:val="24"/>
          <w:szCs w:val="24"/>
        </w:rPr>
        <w:t xml:space="preserve"> Complaint.</w:t>
      </w:r>
    </w:p>
    <w:p w14:paraId="45BFF23E" w14:textId="221BEEB7" w:rsidR="00D552BC" w:rsidRDefault="00D552BC" w:rsidP="009746A1">
      <w:pPr>
        <w:pStyle w:val="ListParagraph"/>
        <w:numPr>
          <w:ilvl w:val="1"/>
          <w:numId w:val="2"/>
        </w:numPr>
        <w:spacing w:line="480" w:lineRule="auto"/>
        <w:rPr>
          <w:rFonts w:ascii="Times New Roman" w:hAnsi="Times New Roman" w:cs="Times New Roman"/>
          <w:sz w:val="24"/>
          <w:szCs w:val="24"/>
        </w:rPr>
      </w:pPr>
      <w:r>
        <w:rPr>
          <w:rFonts w:ascii="Times New Roman" w:hAnsi="Times New Roman" w:cs="Times New Roman"/>
          <w:sz w:val="24"/>
          <w:szCs w:val="24"/>
        </w:rPr>
        <w:t>Defendants</w:t>
      </w:r>
      <w:r w:rsidR="003F54FF">
        <w:rPr>
          <w:rFonts w:ascii="Times New Roman" w:hAnsi="Times New Roman" w:cs="Times New Roman"/>
          <w:sz w:val="24"/>
          <w:szCs w:val="24"/>
        </w:rPr>
        <w:t>’</w:t>
      </w:r>
      <w:r>
        <w:rPr>
          <w:rFonts w:ascii="Times New Roman" w:hAnsi="Times New Roman" w:cs="Times New Roman"/>
          <w:sz w:val="24"/>
          <w:szCs w:val="24"/>
        </w:rPr>
        <w:t xml:space="preserve"> </w:t>
      </w:r>
      <w:r w:rsidR="00160E06">
        <w:rPr>
          <w:rFonts w:ascii="Times New Roman" w:hAnsi="Times New Roman" w:cs="Times New Roman"/>
          <w:sz w:val="24"/>
          <w:szCs w:val="24"/>
        </w:rPr>
        <w:t>C</w:t>
      </w:r>
      <w:r>
        <w:rPr>
          <w:rFonts w:ascii="Times New Roman" w:hAnsi="Times New Roman" w:cs="Times New Roman"/>
          <w:sz w:val="24"/>
          <w:szCs w:val="24"/>
        </w:rPr>
        <w:t xml:space="preserve">ounsel replies in the </w:t>
      </w:r>
      <w:r w:rsidR="003F54FF">
        <w:rPr>
          <w:rFonts w:ascii="Times New Roman" w:hAnsi="Times New Roman" w:cs="Times New Roman"/>
          <w:sz w:val="24"/>
          <w:szCs w:val="24"/>
        </w:rPr>
        <w:t xml:space="preserve"> 1</w:t>
      </w:r>
      <w:r w:rsidR="003F54FF" w:rsidRPr="001D6468">
        <w:rPr>
          <w:rFonts w:ascii="Times New Roman" w:hAnsi="Times New Roman" w:cs="Times New Roman"/>
          <w:sz w:val="24"/>
          <w:szCs w:val="24"/>
          <w:vertAlign w:val="superscript"/>
        </w:rPr>
        <w:t>st</w:t>
      </w:r>
      <w:r w:rsidR="003F54FF">
        <w:rPr>
          <w:rFonts w:ascii="Times New Roman" w:hAnsi="Times New Roman" w:cs="Times New Roman"/>
          <w:sz w:val="24"/>
          <w:szCs w:val="24"/>
        </w:rPr>
        <w:t xml:space="preserve"> ¶</w:t>
      </w:r>
      <w:r>
        <w:rPr>
          <w:rFonts w:ascii="Times New Roman" w:hAnsi="Times New Roman" w:cs="Times New Roman"/>
          <w:sz w:val="24"/>
          <w:szCs w:val="24"/>
        </w:rPr>
        <w:t xml:space="preserve"> on page 4 </w:t>
      </w:r>
      <w:r w:rsidR="00E967E4" w:rsidRPr="00727DD7">
        <w:rPr>
          <w:rFonts w:ascii="Times New Roman" w:hAnsi="Times New Roman" w:cs="Times New Roman"/>
          <w:b/>
          <w:bCs/>
          <w:sz w:val="24"/>
          <w:szCs w:val="24"/>
        </w:rPr>
        <w:t>(Document 11)</w:t>
      </w:r>
      <w:r w:rsidR="00E967E4">
        <w:rPr>
          <w:rFonts w:ascii="Times New Roman" w:hAnsi="Times New Roman" w:cs="Times New Roman"/>
          <w:sz w:val="24"/>
          <w:szCs w:val="24"/>
        </w:rPr>
        <w:t xml:space="preserve"> </w:t>
      </w:r>
      <w:r>
        <w:rPr>
          <w:rFonts w:ascii="Times New Roman" w:hAnsi="Times New Roman" w:cs="Times New Roman"/>
          <w:sz w:val="24"/>
          <w:szCs w:val="24"/>
        </w:rPr>
        <w:t xml:space="preserve">of the aforementioned brief and states; “Initially, nowhere do such allegations appear in the Complaint; </w:t>
      </w:r>
      <w:r w:rsidRPr="001D6468">
        <w:rPr>
          <w:rFonts w:ascii="Times New Roman" w:hAnsi="Times New Roman" w:cs="Times New Roman"/>
          <w:b/>
          <w:bCs/>
          <w:sz w:val="24"/>
          <w:szCs w:val="24"/>
          <w:u w:val="single"/>
        </w:rPr>
        <w:t>but even if</w:t>
      </w:r>
      <w:r>
        <w:rPr>
          <w:rFonts w:ascii="Times New Roman" w:hAnsi="Times New Roman" w:cs="Times New Roman"/>
          <w:sz w:val="24"/>
          <w:szCs w:val="24"/>
        </w:rPr>
        <w:t xml:space="preserve"> Plaintiffs had included these allegations in their Complaint they would not be sufficient to show the Tribal Council</w:t>
      </w:r>
      <w:r w:rsidR="003F54FF">
        <w:rPr>
          <w:rFonts w:ascii="Times New Roman" w:hAnsi="Times New Roman" w:cs="Times New Roman"/>
          <w:sz w:val="24"/>
          <w:szCs w:val="24"/>
        </w:rPr>
        <w:t>’</w:t>
      </w:r>
      <w:r>
        <w:rPr>
          <w:rFonts w:ascii="Times New Roman" w:hAnsi="Times New Roman" w:cs="Times New Roman"/>
          <w:sz w:val="24"/>
          <w:szCs w:val="24"/>
        </w:rPr>
        <w:t xml:space="preserve">s enactment of Ordinance 50-A or Chief Cyrus Ben’s issuance of and tribal staff’s enforcement of the Chief’s Executive Order implementing </w:t>
      </w:r>
      <w:r w:rsidR="006E12BA">
        <w:rPr>
          <w:rFonts w:ascii="Times New Roman" w:hAnsi="Times New Roman" w:cs="Times New Roman"/>
          <w:sz w:val="24"/>
          <w:szCs w:val="24"/>
        </w:rPr>
        <w:t>that ordinance</w:t>
      </w:r>
      <w:r w:rsidR="00851217">
        <w:rPr>
          <w:rFonts w:ascii="Times New Roman" w:hAnsi="Times New Roman" w:cs="Times New Roman"/>
          <w:sz w:val="24"/>
          <w:szCs w:val="24"/>
        </w:rPr>
        <w:t>,</w:t>
      </w:r>
      <w:r w:rsidR="006E12BA">
        <w:rPr>
          <w:rFonts w:ascii="Times New Roman" w:hAnsi="Times New Roman" w:cs="Times New Roman"/>
          <w:sz w:val="24"/>
          <w:szCs w:val="24"/>
        </w:rPr>
        <w:t xml:space="preserve"> via promulgation of the Covid-19 mask mandate</w:t>
      </w:r>
      <w:r w:rsidR="00851217">
        <w:rPr>
          <w:rFonts w:ascii="Times New Roman" w:hAnsi="Times New Roman" w:cs="Times New Roman"/>
          <w:sz w:val="24"/>
          <w:szCs w:val="24"/>
        </w:rPr>
        <w:t>,</w:t>
      </w:r>
      <w:r w:rsidR="006E12BA">
        <w:rPr>
          <w:rFonts w:ascii="Times New Roman" w:hAnsi="Times New Roman" w:cs="Times New Roman"/>
          <w:sz w:val="24"/>
          <w:szCs w:val="24"/>
        </w:rPr>
        <w:t xml:space="preserve"> challenged by Plaintiffs were the product of some kind of “conspiracy” with state actors</w:t>
      </w:r>
      <w:r w:rsidR="003F54FF">
        <w:rPr>
          <w:rFonts w:ascii="Times New Roman" w:hAnsi="Times New Roman" w:cs="Times New Roman"/>
          <w:sz w:val="24"/>
          <w:szCs w:val="24"/>
        </w:rPr>
        <w:t>,</w:t>
      </w:r>
      <w:r w:rsidR="006E12BA">
        <w:rPr>
          <w:rFonts w:ascii="Times New Roman" w:hAnsi="Times New Roman" w:cs="Times New Roman"/>
          <w:sz w:val="24"/>
          <w:szCs w:val="24"/>
        </w:rPr>
        <w:t xml:space="preserve"> nor would;”</w:t>
      </w:r>
    </w:p>
    <w:p w14:paraId="7D9CF6E7" w14:textId="6E0907C1" w:rsidR="00326002" w:rsidRDefault="00326002" w:rsidP="00326002">
      <w:pPr>
        <w:pStyle w:val="ListParagraph"/>
        <w:numPr>
          <w:ilvl w:val="2"/>
          <w:numId w:val="2"/>
        </w:numPr>
        <w:spacing w:line="480" w:lineRule="auto"/>
        <w:rPr>
          <w:rFonts w:ascii="Times New Roman" w:hAnsi="Times New Roman" w:cs="Times New Roman"/>
          <w:sz w:val="24"/>
          <w:szCs w:val="24"/>
        </w:rPr>
      </w:pPr>
      <w:r w:rsidRPr="00326002">
        <w:rPr>
          <w:rFonts w:ascii="Times New Roman" w:hAnsi="Times New Roman" w:cs="Times New Roman"/>
          <w:sz w:val="24"/>
          <w:szCs w:val="24"/>
        </w:rPr>
        <w:t>Plaintiffs pled with as much specificity</w:t>
      </w:r>
      <w:r w:rsidR="00E967E4">
        <w:rPr>
          <w:rFonts w:ascii="Times New Roman" w:hAnsi="Times New Roman" w:cs="Times New Roman"/>
          <w:sz w:val="24"/>
          <w:szCs w:val="24"/>
        </w:rPr>
        <w:t>,</w:t>
      </w:r>
      <w:r w:rsidRPr="00326002">
        <w:rPr>
          <w:rFonts w:ascii="Times New Roman" w:hAnsi="Times New Roman" w:cs="Times New Roman"/>
          <w:sz w:val="24"/>
          <w:szCs w:val="24"/>
        </w:rPr>
        <w:t xml:space="preserve"> </w:t>
      </w:r>
      <w:r w:rsidRPr="001D6468">
        <w:rPr>
          <w:rFonts w:ascii="Times New Roman" w:hAnsi="Times New Roman" w:cs="Times New Roman"/>
          <w:sz w:val="24"/>
          <w:szCs w:val="24"/>
          <w:u w:val="single"/>
        </w:rPr>
        <w:t>absent of discovery tools being used</w:t>
      </w:r>
      <w:r w:rsidR="00E967E4">
        <w:rPr>
          <w:rFonts w:ascii="Times New Roman" w:hAnsi="Times New Roman" w:cs="Times New Roman"/>
          <w:sz w:val="24"/>
          <w:szCs w:val="24"/>
          <w:u w:val="single"/>
        </w:rPr>
        <w:t>,</w:t>
      </w:r>
      <w:r w:rsidRPr="00326002">
        <w:rPr>
          <w:rFonts w:ascii="Times New Roman" w:hAnsi="Times New Roman" w:cs="Times New Roman"/>
          <w:sz w:val="24"/>
          <w:szCs w:val="24"/>
        </w:rPr>
        <w:t xml:space="preserve"> </w:t>
      </w:r>
      <w:r w:rsidRPr="00F32EAF">
        <w:rPr>
          <w:rFonts w:ascii="Times New Roman" w:hAnsi="Times New Roman" w:cs="Times New Roman"/>
          <w:sz w:val="24"/>
          <w:szCs w:val="24"/>
          <w:u w:val="single"/>
        </w:rPr>
        <w:t xml:space="preserve">on </w:t>
      </w:r>
      <w:r w:rsidR="00B10BCA" w:rsidRPr="00F32EAF">
        <w:rPr>
          <w:rFonts w:ascii="Times New Roman" w:hAnsi="Times New Roman" w:cs="Times New Roman"/>
          <w:sz w:val="24"/>
          <w:szCs w:val="24"/>
          <w:u w:val="single"/>
        </w:rPr>
        <w:t>page 5</w:t>
      </w:r>
      <w:r w:rsidRPr="00F32EAF">
        <w:rPr>
          <w:rFonts w:ascii="Times New Roman" w:hAnsi="Times New Roman" w:cs="Times New Roman"/>
          <w:sz w:val="24"/>
          <w:szCs w:val="24"/>
          <w:u w:val="single"/>
        </w:rPr>
        <w:t>, line 15</w:t>
      </w:r>
      <w:r w:rsidR="00E967E4">
        <w:rPr>
          <w:rFonts w:ascii="Times New Roman" w:hAnsi="Times New Roman" w:cs="Times New Roman"/>
          <w:sz w:val="24"/>
          <w:szCs w:val="24"/>
        </w:rPr>
        <w:t xml:space="preserve"> </w:t>
      </w:r>
      <w:r w:rsidR="00945162">
        <w:rPr>
          <w:rFonts w:ascii="Times New Roman" w:hAnsi="Times New Roman" w:cs="Times New Roman"/>
          <w:sz w:val="24"/>
          <w:szCs w:val="24"/>
        </w:rPr>
        <w:t xml:space="preserve">of their Complaint </w:t>
      </w:r>
      <w:r w:rsidR="00E967E4" w:rsidRPr="00727DD7">
        <w:rPr>
          <w:rFonts w:ascii="Times New Roman" w:hAnsi="Times New Roman" w:cs="Times New Roman"/>
          <w:b/>
          <w:bCs/>
          <w:sz w:val="24"/>
          <w:szCs w:val="24"/>
        </w:rPr>
        <w:t>(Document 1)</w:t>
      </w:r>
      <w:r w:rsidRPr="00727DD7">
        <w:rPr>
          <w:rFonts w:ascii="Times New Roman" w:hAnsi="Times New Roman" w:cs="Times New Roman"/>
          <w:b/>
          <w:bCs/>
          <w:sz w:val="24"/>
          <w:szCs w:val="24"/>
        </w:rPr>
        <w:t>;</w:t>
      </w:r>
      <w:r w:rsidRPr="00326002">
        <w:rPr>
          <w:rFonts w:ascii="Times New Roman" w:hAnsi="Times New Roman" w:cs="Times New Roman"/>
          <w:sz w:val="24"/>
          <w:szCs w:val="24"/>
        </w:rPr>
        <w:t xml:space="preserve"> “Plaintiffs Howard Brown and Brandon Sibley allege that the Defendants through negligence, ignorance, wanton disregard, or a combination of all three, worked together to chill and deter the substantive rights of the Plaintiffs through arbitrary and capricious means. </w:t>
      </w:r>
      <w:r w:rsidRPr="00727DD7">
        <w:rPr>
          <w:rFonts w:ascii="Times New Roman" w:hAnsi="Times New Roman" w:cs="Times New Roman"/>
          <w:sz w:val="24"/>
          <w:szCs w:val="24"/>
          <w:u w:val="single"/>
        </w:rPr>
        <w:t>Defendants relied upon guidance issued from agencies such as the CDC, CMS, and departments of health to justify chilling and deterring Plaintiffs’ rights</w:t>
      </w:r>
      <w:r w:rsidRPr="00326002">
        <w:rPr>
          <w:rFonts w:ascii="Times New Roman" w:hAnsi="Times New Roman" w:cs="Times New Roman"/>
          <w:sz w:val="24"/>
          <w:szCs w:val="24"/>
        </w:rPr>
        <w:t>. At no time, did the advice or suggestions of these agencies have the authority of law or to supersede the Constitution of the United States or Federal Law.</w:t>
      </w:r>
    </w:p>
    <w:p w14:paraId="670B7307" w14:textId="6B7B5ED0" w:rsidR="00326002" w:rsidRPr="00727DD7" w:rsidRDefault="00E967E4" w:rsidP="00727DD7">
      <w:pPr>
        <w:pStyle w:val="ListParagraph"/>
        <w:numPr>
          <w:ilvl w:val="2"/>
          <w:numId w:val="2"/>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Plaintiffs’ Complaint </w:t>
      </w:r>
      <w:r w:rsidRPr="00727DD7">
        <w:rPr>
          <w:rFonts w:ascii="Times New Roman" w:hAnsi="Times New Roman" w:cs="Times New Roman"/>
          <w:b/>
          <w:bCs/>
          <w:sz w:val="24"/>
          <w:szCs w:val="24"/>
        </w:rPr>
        <w:t>(Document 1)</w:t>
      </w:r>
      <w:r w:rsidR="002679CE">
        <w:rPr>
          <w:rFonts w:ascii="Times New Roman" w:hAnsi="Times New Roman" w:cs="Times New Roman"/>
          <w:b/>
          <w:bCs/>
          <w:sz w:val="24"/>
          <w:szCs w:val="24"/>
        </w:rPr>
        <w:t xml:space="preserve"> </w:t>
      </w:r>
      <w:r w:rsidR="002679CE" w:rsidRPr="00727DD7">
        <w:rPr>
          <w:rFonts w:ascii="Times New Roman" w:hAnsi="Times New Roman" w:cs="Times New Roman"/>
          <w:sz w:val="24"/>
          <w:szCs w:val="24"/>
        </w:rPr>
        <w:t xml:space="preserve">plead on </w:t>
      </w:r>
      <w:r w:rsidR="002679CE" w:rsidRPr="00F32EAF">
        <w:rPr>
          <w:rFonts w:ascii="Times New Roman" w:hAnsi="Times New Roman" w:cs="Times New Roman"/>
          <w:sz w:val="24"/>
          <w:szCs w:val="24"/>
          <w:u w:val="single"/>
        </w:rPr>
        <w:t>page 14, line 1</w:t>
      </w:r>
      <w:r w:rsidR="002679CE" w:rsidRPr="00727DD7">
        <w:rPr>
          <w:rFonts w:ascii="Times New Roman" w:hAnsi="Times New Roman" w:cs="Times New Roman"/>
          <w:sz w:val="24"/>
          <w:szCs w:val="24"/>
        </w:rPr>
        <w:t>, 2</w:t>
      </w:r>
      <w:r w:rsidR="002679CE" w:rsidRPr="00727DD7">
        <w:rPr>
          <w:rFonts w:ascii="Times New Roman" w:hAnsi="Times New Roman" w:cs="Times New Roman"/>
          <w:sz w:val="24"/>
          <w:szCs w:val="24"/>
          <w:vertAlign w:val="superscript"/>
        </w:rPr>
        <w:t>nd</w:t>
      </w:r>
      <w:r w:rsidR="002679CE" w:rsidRPr="00727DD7">
        <w:rPr>
          <w:rFonts w:ascii="Times New Roman" w:hAnsi="Times New Roman" w:cs="Times New Roman"/>
          <w:sz w:val="24"/>
          <w:szCs w:val="24"/>
        </w:rPr>
        <w:t xml:space="preserve"> Federal Question: Can the ad</w:t>
      </w:r>
      <w:r w:rsidR="002679CE">
        <w:rPr>
          <w:rFonts w:ascii="Times New Roman" w:hAnsi="Times New Roman" w:cs="Times New Roman"/>
          <w:sz w:val="24"/>
          <w:szCs w:val="24"/>
        </w:rPr>
        <w:t xml:space="preserve">vice, guidelines, recommendations, and encouragement from corporate, federal, and state agencies, such as the </w:t>
      </w:r>
      <w:r w:rsidR="002679CE" w:rsidRPr="00727DD7">
        <w:rPr>
          <w:rFonts w:ascii="Times New Roman" w:hAnsi="Times New Roman" w:cs="Times New Roman"/>
          <w:sz w:val="24"/>
          <w:szCs w:val="24"/>
          <w:u w:val="single"/>
        </w:rPr>
        <w:t>CDC and the Mississippi State Health Department supersede the United States Constitution</w:t>
      </w:r>
      <w:r w:rsidR="002679CE">
        <w:rPr>
          <w:rFonts w:ascii="Times New Roman" w:hAnsi="Times New Roman" w:cs="Times New Roman"/>
          <w:sz w:val="24"/>
          <w:szCs w:val="24"/>
        </w:rPr>
        <w:t xml:space="preserve"> which incorporates substantive and procedural due process?</w:t>
      </w:r>
    </w:p>
    <w:p w14:paraId="585226D5" w14:textId="134D4CE4" w:rsidR="006E12BA" w:rsidRPr="00205E4A" w:rsidRDefault="006E12BA" w:rsidP="00205E4A">
      <w:pPr>
        <w:pStyle w:val="ListParagraph"/>
        <w:numPr>
          <w:ilvl w:val="2"/>
          <w:numId w:val="2"/>
        </w:numPr>
        <w:spacing w:line="480" w:lineRule="auto"/>
        <w:rPr>
          <w:rFonts w:ascii="Times New Roman" w:hAnsi="Times New Roman" w:cs="Times New Roman"/>
          <w:sz w:val="24"/>
          <w:szCs w:val="24"/>
        </w:rPr>
      </w:pPr>
      <w:r w:rsidRPr="00B247EB">
        <w:rPr>
          <w:rFonts w:ascii="Times New Roman" w:hAnsi="Times New Roman" w:cs="Times New Roman"/>
          <w:sz w:val="24"/>
          <w:szCs w:val="24"/>
        </w:rPr>
        <w:t>Plaintiffs reserve the right to use discovery to ascertain the truth</w:t>
      </w:r>
      <w:r w:rsidR="00504FEA">
        <w:rPr>
          <w:rFonts w:ascii="Times New Roman" w:hAnsi="Times New Roman" w:cs="Times New Roman"/>
          <w:sz w:val="24"/>
          <w:szCs w:val="24"/>
        </w:rPr>
        <w:t xml:space="preserve">. </w:t>
      </w:r>
      <w:r w:rsidR="00B10BCA">
        <w:rPr>
          <w:rFonts w:ascii="Times New Roman" w:hAnsi="Times New Roman" w:cs="Times New Roman"/>
          <w:sz w:val="24"/>
          <w:szCs w:val="24"/>
        </w:rPr>
        <w:t>U</w:t>
      </w:r>
      <w:r w:rsidRPr="00B247EB">
        <w:rPr>
          <w:rFonts w:ascii="Times New Roman" w:hAnsi="Times New Roman" w:cs="Times New Roman"/>
          <w:sz w:val="24"/>
          <w:szCs w:val="24"/>
        </w:rPr>
        <w:t>nfortunately</w:t>
      </w:r>
      <w:r w:rsidR="00D833F5">
        <w:rPr>
          <w:rFonts w:ascii="Times New Roman" w:hAnsi="Times New Roman" w:cs="Times New Roman"/>
          <w:sz w:val="24"/>
          <w:szCs w:val="24"/>
        </w:rPr>
        <w:t>,</w:t>
      </w:r>
      <w:r w:rsidRPr="00B247EB">
        <w:rPr>
          <w:rFonts w:ascii="Times New Roman" w:hAnsi="Times New Roman" w:cs="Times New Roman"/>
          <w:sz w:val="24"/>
          <w:szCs w:val="24"/>
        </w:rPr>
        <w:t xml:space="preserve"> that is not the goal of our frivolous filing counterparts.</w:t>
      </w:r>
      <w:r w:rsidR="00205E4A">
        <w:rPr>
          <w:rFonts w:ascii="Times New Roman" w:hAnsi="Times New Roman" w:cs="Times New Roman"/>
          <w:sz w:val="24"/>
          <w:szCs w:val="24"/>
        </w:rPr>
        <w:t xml:space="preserve"> </w:t>
      </w:r>
      <w:r w:rsidR="00504FEA">
        <w:rPr>
          <w:rFonts w:ascii="Times New Roman" w:hAnsi="Times New Roman" w:cs="Times New Roman"/>
          <w:sz w:val="24"/>
          <w:szCs w:val="24"/>
        </w:rPr>
        <w:t>Plaintiffs</w:t>
      </w:r>
      <w:r w:rsidR="00945162">
        <w:rPr>
          <w:rFonts w:ascii="Times New Roman" w:hAnsi="Times New Roman" w:cs="Times New Roman"/>
          <w:sz w:val="24"/>
          <w:szCs w:val="24"/>
        </w:rPr>
        <w:t>,</w:t>
      </w:r>
      <w:r w:rsidR="00504FEA">
        <w:rPr>
          <w:rFonts w:ascii="Times New Roman" w:hAnsi="Times New Roman" w:cs="Times New Roman"/>
          <w:sz w:val="24"/>
          <w:szCs w:val="24"/>
        </w:rPr>
        <w:t xml:space="preserve"> after using discovery</w:t>
      </w:r>
      <w:r w:rsidR="00945162">
        <w:rPr>
          <w:rFonts w:ascii="Times New Roman" w:hAnsi="Times New Roman" w:cs="Times New Roman"/>
          <w:sz w:val="24"/>
          <w:szCs w:val="24"/>
        </w:rPr>
        <w:t>,</w:t>
      </w:r>
      <w:r w:rsidR="00504FEA">
        <w:rPr>
          <w:rFonts w:ascii="Times New Roman" w:hAnsi="Times New Roman" w:cs="Times New Roman"/>
          <w:sz w:val="24"/>
          <w:szCs w:val="24"/>
        </w:rPr>
        <w:t xml:space="preserve"> have the right to ask the Court</w:t>
      </w:r>
      <w:r w:rsidR="00945162">
        <w:rPr>
          <w:rFonts w:ascii="Times New Roman" w:hAnsi="Times New Roman" w:cs="Times New Roman"/>
          <w:sz w:val="24"/>
          <w:szCs w:val="24"/>
        </w:rPr>
        <w:t>,</w:t>
      </w:r>
      <w:r w:rsidR="00504FEA">
        <w:rPr>
          <w:rFonts w:ascii="Times New Roman" w:hAnsi="Times New Roman" w:cs="Times New Roman"/>
          <w:sz w:val="24"/>
          <w:szCs w:val="24"/>
        </w:rPr>
        <w:t xml:space="preserve"> via</w:t>
      </w:r>
      <w:r w:rsidR="00945162">
        <w:rPr>
          <w:rFonts w:ascii="Times New Roman" w:hAnsi="Times New Roman" w:cs="Times New Roman"/>
          <w:sz w:val="24"/>
          <w:szCs w:val="24"/>
        </w:rPr>
        <w:t xml:space="preserve"> a</w:t>
      </w:r>
      <w:r w:rsidR="00504FEA">
        <w:rPr>
          <w:rFonts w:ascii="Times New Roman" w:hAnsi="Times New Roman" w:cs="Times New Roman"/>
          <w:sz w:val="24"/>
          <w:szCs w:val="24"/>
        </w:rPr>
        <w:t xml:space="preserve"> motion</w:t>
      </w:r>
      <w:r w:rsidR="00945162">
        <w:rPr>
          <w:rFonts w:ascii="Times New Roman" w:hAnsi="Times New Roman" w:cs="Times New Roman"/>
          <w:sz w:val="24"/>
          <w:szCs w:val="24"/>
        </w:rPr>
        <w:t>,</w:t>
      </w:r>
      <w:r w:rsidR="00504FEA">
        <w:rPr>
          <w:rFonts w:ascii="Times New Roman" w:hAnsi="Times New Roman" w:cs="Times New Roman"/>
          <w:sz w:val="24"/>
          <w:szCs w:val="24"/>
        </w:rPr>
        <w:t xml:space="preserve"> to amend the complaint to fit the truth revealed during discovery. </w:t>
      </w:r>
      <w:r w:rsidR="00205E4A">
        <w:rPr>
          <w:rFonts w:ascii="Times New Roman" w:hAnsi="Times New Roman" w:cs="Times New Roman"/>
          <w:sz w:val="24"/>
          <w:szCs w:val="24"/>
        </w:rPr>
        <w:t xml:space="preserve">Plaintiffs </w:t>
      </w:r>
      <w:r w:rsidR="00504FEA">
        <w:rPr>
          <w:rFonts w:ascii="Times New Roman" w:hAnsi="Times New Roman" w:cs="Times New Roman"/>
          <w:sz w:val="24"/>
          <w:szCs w:val="24"/>
        </w:rPr>
        <w:t xml:space="preserve">alleged and do believe that they either </w:t>
      </w:r>
      <w:r w:rsidR="00205E4A">
        <w:rPr>
          <w:rFonts w:ascii="Times New Roman" w:hAnsi="Times New Roman" w:cs="Times New Roman"/>
          <w:sz w:val="24"/>
          <w:szCs w:val="24"/>
        </w:rPr>
        <w:t xml:space="preserve">have a Title 42 § 1983 claim or a Bivens claim for state </w:t>
      </w:r>
      <w:r w:rsidR="00D833F5">
        <w:rPr>
          <w:rFonts w:ascii="Times New Roman" w:hAnsi="Times New Roman" w:cs="Times New Roman"/>
          <w:sz w:val="24"/>
          <w:szCs w:val="24"/>
        </w:rPr>
        <w:t>and/</w:t>
      </w:r>
      <w:r w:rsidR="00205E4A">
        <w:rPr>
          <w:rFonts w:ascii="Times New Roman" w:hAnsi="Times New Roman" w:cs="Times New Roman"/>
          <w:sz w:val="24"/>
          <w:szCs w:val="24"/>
        </w:rPr>
        <w:t>or federal involvement in “mask” mandating</w:t>
      </w:r>
      <w:r w:rsidR="00504FEA">
        <w:rPr>
          <w:rFonts w:ascii="Times New Roman" w:hAnsi="Times New Roman" w:cs="Times New Roman"/>
          <w:sz w:val="24"/>
          <w:szCs w:val="24"/>
        </w:rPr>
        <w:t xml:space="preserve">. </w:t>
      </w:r>
      <w:r w:rsidRPr="00205E4A">
        <w:rPr>
          <w:rFonts w:ascii="Times New Roman" w:hAnsi="Times New Roman" w:cs="Times New Roman"/>
          <w:sz w:val="24"/>
          <w:szCs w:val="24"/>
        </w:rPr>
        <w:t xml:space="preserve">Plaintiffs intend to use the evidence of receiving public funds as part of </w:t>
      </w:r>
      <w:r w:rsidR="00205E4A">
        <w:rPr>
          <w:rFonts w:ascii="Times New Roman" w:hAnsi="Times New Roman" w:cs="Times New Roman"/>
          <w:sz w:val="24"/>
          <w:szCs w:val="24"/>
        </w:rPr>
        <w:t>the Plaintiffs</w:t>
      </w:r>
      <w:r w:rsidR="00D833F5">
        <w:rPr>
          <w:rFonts w:ascii="Times New Roman" w:hAnsi="Times New Roman" w:cs="Times New Roman"/>
          <w:sz w:val="24"/>
          <w:szCs w:val="24"/>
        </w:rPr>
        <w:t>’</w:t>
      </w:r>
      <w:r w:rsidRPr="00205E4A">
        <w:rPr>
          <w:rFonts w:ascii="Times New Roman" w:hAnsi="Times New Roman" w:cs="Times New Roman"/>
          <w:sz w:val="24"/>
          <w:szCs w:val="24"/>
        </w:rPr>
        <w:t xml:space="preserve"> discovery process </w:t>
      </w:r>
      <w:r w:rsidR="007F1AA2">
        <w:rPr>
          <w:rFonts w:ascii="Times New Roman" w:hAnsi="Times New Roman" w:cs="Times New Roman"/>
          <w:sz w:val="24"/>
          <w:szCs w:val="24"/>
        </w:rPr>
        <w:t>to</w:t>
      </w:r>
      <w:r w:rsidRPr="00205E4A">
        <w:rPr>
          <w:rFonts w:ascii="Times New Roman" w:hAnsi="Times New Roman" w:cs="Times New Roman"/>
          <w:sz w:val="24"/>
          <w:szCs w:val="24"/>
        </w:rPr>
        <w:t xml:space="preserve"> determin</w:t>
      </w:r>
      <w:r w:rsidR="007F1AA2">
        <w:rPr>
          <w:rFonts w:ascii="Times New Roman" w:hAnsi="Times New Roman" w:cs="Times New Roman"/>
          <w:sz w:val="24"/>
          <w:szCs w:val="24"/>
        </w:rPr>
        <w:t>e</w:t>
      </w:r>
      <w:r w:rsidR="00997766">
        <w:rPr>
          <w:rFonts w:ascii="Times New Roman" w:hAnsi="Times New Roman" w:cs="Times New Roman"/>
          <w:sz w:val="24"/>
          <w:szCs w:val="24"/>
        </w:rPr>
        <w:t>,</w:t>
      </w:r>
      <w:r w:rsidRPr="00205E4A">
        <w:rPr>
          <w:rFonts w:ascii="Times New Roman" w:hAnsi="Times New Roman" w:cs="Times New Roman"/>
          <w:sz w:val="24"/>
          <w:szCs w:val="24"/>
        </w:rPr>
        <w:t xml:space="preserve"> whether </w:t>
      </w:r>
      <w:r w:rsidR="007F1AA2">
        <w:rPr>
          <w:rFonts w:ascii="Times New Roman" w:hAnsi="Times New Roman" w:cs="Times New Roman"/>
          <w:sz w:val="24"/>
          <w:szCs w:val="24"/>
        </w:rPr>
        <w:t>or not</w:t>
      </w:r>
      <w:r w:rsidR="00851217">
        <w:rPr>
          <w:rFonts w:ascii="Times New Roman" w:hAnsi="Times New Roman" w:cs="Times New Roman"/>
          <w:sz w:val="24"/>
          <w:szCs w:val="24"/>
        </w:rPr>
        <w:t>,</w:t>
      </w:r>
      <w:r w:rsidR="007F1AA2">
        <w:rPr>
          <w:rFonts w:ascii="Times New Roman" w:hAnsi="Times New Roman" w:cs="Times New Roman"/>
          <w:sz w:val="24"/>
          <w:szCs w:val="24"/>
        </w:rPr>
        <w:t xml:space="preserve"> </w:t>
      </w:r>
      <w:r w:rsidRPr="00205E4A">
        <w:rPr>
          <w:rFonts w:ascii="Times New Roman" w:hAnsi="Times New Roman" w:cs="Times New Roman"/>
          <w:sz w:val="24"/>
          <w:szCs w:val="24"/>
        </w:rPr>
        <w:t xml:space="preserve">state </w:t>
      </w:r>
      <w:r w:rsidR="007F1AA2">
        <w:rPr>
          <w:rFonts w:ascii="Times New Roman" w:hAnsi="Times New Roman" w:cs="Times New Roman"/>
          <w:sz w:val="24"/>
          <w:szCs w:val="24"/>
        </w:rPr>
        <w:t>and/</w:t>
      </w:r>
      <w:r w:rsidRPr="00205E4A">
        <w:rPr>
          <w:rFonts w:ascii="Times New Roman" w:hAnsi="Times New Roman" w:cs="Times New Roman"/>
          <w:sz w:val="24"/>
          <w:szCs w:val="24"/>
        </w:rPr>
        <w:t xml:space="preserve">or federal agencies </w:t>
      </w:r>
      <w:r w:rsidR="007F1AA2">
        <w:rPr>
          <w:rFonts w:ascii="Times New Roman" w:hAnsi="Times New Roman" w:cs="Times New Roman"/>
          <w:sz w:val="24"/>
          <w:szCs w:val="24"/>
        </w:rPr>
        <w:t>played a major role in</w:t>
      </w:r>
      <w:r w:rsidRPr="00205E4A">
        <w:rPr>
          <w:rFonts w:ascii="Times New Roman" w:hAnsi="Times New Roman" w:cs="Times New Roman"/>
          <w:sz w:val="24"/>
          <w:szCs w:val="24"/>
        </w:rPr>
        <w:t xml:space="preserve"> “paying” </w:t>
      </w:r>
      <w:r w:rsidR="007F1AA2">
        <w:rPr>
          <w:rFonts w:ascii="Times New Roman" w:hAnsi="Times New Roman" w:cs="Times New Roman"/>
          <w:sz w:val="24"/>
          <w:szCs w:val="24"/>
        </w:rPr>
        <w:t xml:space="preserve">the tribe </w:t>
      </w:r>
      <w:r w:rsidRPr="00205E4A">
        <w:rPr>
          <w:rFonts w:ascii="Times New Roman" w:hAnsi="Times New Roman" w:cs="Times New Roman"/>
          <w:sz w:val="24"/>
          <w:szCs w:val="24"/>
        </w:rPr>
        <w:t xml:space="preserve">for compliance </w:t>
      </w:r>
      <w:r w:rsidR="000F2ADF">
        <w:rPr>
          <w:rFonts w:ascii="Times New Roman" w:hAnsi="Times New Roman" w:cs="Times New Roman"/>
          <w:sz w:val="24"/>
          <w:szCs w:val="24"/>
        </w:rPr>
        <w:t>with</w:t>
      </w:r>
      <w:r w:rsidR="007F1AA2">
        <w:rPr>
          <w:rFonts w:ascii="Times New Roman" w:hAnsi="Times New Roman" w:cs="Times New Roman"/>
          <w:sz w:val="24"/>
          <w:szCs w:val="24"/>
        </w:rPr>
        <w:t xml:space="preserve"> the</w:t>
      </w:r>
      <w:r w:rsidRPr="00205E4A">
        <w:rPr>
          <w:rFonts w:ascii="Times New Roman" w:hAnsi="Times New Roman" w:cs="Times New Roman"/>
          <w:sz w:val="24"/>
          <w:szCs w:val="24"/>
        </w:rPr>
        <w:t xml:space="preserve"> COVID-19 restrictions. </w:t>
      </w:r>
      <w:r w:rsidRPr="00727DD7">
        <w:rPr>
          <w:rFonts w:ascii="Times New Roman" w:hAnsi="Times New Roman" w:cs="Times New Roman"/>
          <w:b/>
          <w:bCs/>
          <w:sz w:val="24"/>
          <w:szCs w:val="24"/>
        </w:rPr>
        <w:t>Exhibit (</w:t>
      </w:r>
      <w:r w:rsidR="009F5A7C">
        <w:rPr>
          <w:rFonts w:ascii="Times New Roman" w:hAnsi="Times New Roman" w:cs="Times New Roman"/>
          <w:b/>
          <w:bCs/>
          <w:sz w:val="24"/>
          <w:szCs w:val="24"/>
        </w:rPr>
        <w:t>A</w:t>
      </w:r>
      <w:r w:rsidRPr="00727DD7">
        <w:rPr>
          <w:rFonts w:ascii="Times New Roman" w:hAnsi="Times New Roman" w:cs="Times New Roman"/>
          <w:b/>
          <w:bCs/>
          <w:sz w:val="24"/>
          <w:szCs w:val="24"/>
        </w:rPr>
        <w:t>)</w:t>
      </w:r>
      <w:r w:rsidRPr="00205E4A">
        <w:rPr>
          <w:rFonts w:ascii="Times New Roman" w:hAnsi="Times New Roman" w:cs="Times New Roman"/>
          <w:sz w:val="24"/>
          <w:szCs w:val="24"/>
        </w:rPr>
        <w:t xml:space="preserve"> will show government involvement </w:t>
      </w:r>
      <w:r w:rsidR="00B247EB" w:rsidRPr="00205E4A">
        <w:rPr>
          <w:rFonts w:ascii="Times New Roman" w:hAnsi="Times New Roman" w:cs="Times New Roman"/>
          <w:sz w:val="24"/>
          <w:szCs w:val="24"/>
        </w:rPr>
        <w:t xml:space="preserve">with </w:t>
      </w:r>
      <w:r w:rsidR="00326002">
        <w:rPr>
          <w:rFonts w:ascii="Times New Roman" w:hAnsi="Times New Roman" w:cs="Times New Roman"/>
          <w:sz w:val="24"/>
          <w:szCs w:val="24"/>
        </w:rPr>
        <w:t xml:space="preserve">the </w:t>
      </w:r>
      <w:r w:rsidR="00B247EB" w:rsidRPr="00205E4A">
        <w:rPr>
          <w:rFonts w:ascii="Times New Roman" w:hAnsi="Times New Roman" w:cs="Times New Roman"/>
          <w:sz w:val="24"/>
          <w:szCs w:val="24"/>
        </w:rPr>
        <w:t>Tribal Council</w:t>
      </w:r>
      <w:r w:rsidR="00FA6D25">
        <w:rPr>
          <w:rFonts w:ascii="Times New Roman" w:hAnsi="Times New Roman" w:cs="Times New Roman"/>
          <w:sz w:val="24"/>
          <w:szCs w:val="24"/>
        </w:rPr>
        <w:t>,</w:t>
      </w:r>
      <w:r w:rsidR="00B247EB" w:rsidRPr="00205E4A">
        <w:rPr>
          <w:rFonts w:ascii="Times New Roman" w:hAnsi="Times New Roman" w:cs="Times New Roman"/>
          <w:sz w:val="24"/>
          <w:szCs w:val="24"/>
        </w:rPr>
        <w:t xml:space="preserve"> </w:t>
      </w:r>
      <w:r w:rsidR="000F2ADF">
        <w:rPr>
          <w:rFonts w:ascii="Times New Roman" w:hAnsi="Times New Roman" w:cs="Times New Roman"/>
          <w:sz w:val="24"/>
          <w:szCs w:val="24"/>
        </w:rPr>
        <w:t>via the receipt of</w:t>
      </w:r>
      <w:r w:rsidR="007F1AA2">
        <w:rPr>
          <w:rFonts w:ascii="Times New Roman" w:hAnsi="Times New Roman" w:cs="Times New Roman"/>
          <w:sz w:val="24"/>
          <w:szCs w:val="24"/>
        </w:rPr>
        <w:t xml:space="preserve"> large sums of </w:t>
      </w:r>
      <w:r w:rsidR="00B247EB" w:rsidRPr="00205E4A">
        <w:rPr>
          <w:rFonts w:ascii="Times New Roman" w:hAnsi="Times New Roman" w:cs="Times New Roman"/>
          <w:sz w:val="24"/>
          <w:szCs w:val="24"/>
        </w:rPr>
        <w:t>“COVID” Monies</w:t>
      </w:r>
      <w:r w:rsidR="007F1AA2">
        <w:rPr>
          <w:rFonts w:ascii="Times New Roman" w:hAnsi="Times New Roman" w:cs="Times New Roman"/>
          <w:sz w:val="24"/>
          <w:szCs w:val="24"/>
        </w:rPr>
        <w:t>,</w:t>
      </w:r>
      <w:r w:rsidR="00B247EB" w:rsidRPr="00205E4A">
        <w:rPr>
          <w:rFonts w:ascii="Times New Roman" w:hAnsi="Times New Roman" w:cs="Times New Roman"/>
          <w:sz w:val="24"/>
          <w:szCs w:val="24"/>
        </w:rPr>
        <w:t xml:space="preserve"> as reported by the Neshoba Democrat on August 4</w:t>
      </w:r>
      <w:r w:rsidR="00B247EB" w:rsidRPr="00205E4A">
        <w:rPr>
          <w:rFonts w:ascii="Times New Roman" w:hAnsi="Times New Roman" w:cs="Times New Roman"/>
          <w:sz w:val="24"/>
          <w:szCs w:val="24"/>
          <w:vertAlign w:val="superscript"/>
        </w:rPr>
        <w:t>th</w:t>
      </w:r>
      <w:r w:rsidR="00B247EB" w:rsidRPr="00205E4A">
        <w:rPr>
          <w:rFonts w:ascii="Times New Roman" w:hAnsi="Times New Roman" w:cs="Times New Roman"/>
          <w:sz w:val="24"/>
          <w:szCs w:val="24"/>
        </w:rPr>
        <w:t>,</w:t>
      </w:r>
      <w:r w:rsidR="000F2ADF">
        <w:rPr>
          <w:rFonts w:ascii="Times New Roman" w:hAnsi="Times New Roman" w:cs="Times New Roman"/>
          <w:sz w:val="24"/>
          <w:szCs w:val="24"/>
        </w:rPr>
        <w:t xml:space="preserve"> </w:t>
      </w:r>
      <w:r w:rsidR="00B247EB" w:rsidRPr="00205E4A">
        <w:rPr>
          <w:rFonts w:ascii="Times New Roman" w:hAnsi="Times New Roman" w:cs="Times New Roman"/>
          <w:sz w:val="24"/>
          <w:szCs w:val="24"/>
        </w:rPr>
        <w:t xml:space="preserve">2021. </w:t>
      </w:r>
      <w:r w:rsidRPr="00205E4A">
        <w:rPr>
          <w:rFonts w:ascii="Times New Roman" w:hAnsi="Times New Roman" w:cs="Times New Roman"/>
          <w:sz w:val="24"/>
          <w:szCs w:val="24"/>
        </w:rPr>
        <w:t xml:space="preserve"> </w:t>
      </w:r>
      <w:r w:rsidR="00B247EB" w:rsidRPr="00205E4A">
        <w:rPr>
          <w:rFonts w:ascii="Times New Roman" w:hAnsi="Times New Roman" w:cs="Times New Roman"/>
          <w:sz w:val="24"/>
          <w:szCs w:val="24"/>
        </w:rPr>
        <w:t>The Mississippi Band of Choctaw Indians</w:t>
      </w:r>
      <w:r w:rsidR="007F1AA2">
        <w:rPr>
          <w:rFonts w:ascii="Times New Roman" w:hAnsi="Times New Roman" w:cs="Times New Roman"/>
          <w:sz w:val="24"/>
          <w:szCs w:val="24"/>
        </w:rPr>
        <w:t>, thus</w:t>
      </w:r>
      <w:r w:rsidR="00B247EB" w:rsidRPr="00205E4A">
        <w:rPr>
          <w:rFonts w:ascii="Times New Roman" w:hAnsi="Times New Roman" w:cs="Times New Roman"/>
          <w:sz w:val="24"/>
          <w:szCs w:val="24"/>
        </w:rPr>
        <w:t xml:space="preserve"> far</w:t>
      </w:r>
      <w:r w:rsidR="00980016">
        <w:rPr>
          <w:rFonts w:ascii="Times New Roman" w:hAnsi="Times New Roman" w:cs="Times New Roman"/>
          <w:sz w:val="24"/>
          <w:szCs w:val="24"/>
        </w:rPr>
        <w:t>,</w:t>
      </w:r>
      <w:r w:rsidR="00B247EB" w:rsidRPr="00205E4A">
        <w:rPr>
          <w:rFonts w:ascii="Times New Roman" w:hAnsi="Times New Roman" w:cs="Times New Roman"/>
          <w:sz w:val="24"/>
          <w:szCs w:val="24"/>
        </w:rPr>
        <w:t xml:space="preserve"> has </w:t>
      </w:r>
      <w:r w:rsidR="00B247EB" w:rsidRPr="00727DD7">
        <w:rPr>
          <w:rFonts w:ascii="Times New Roman" w:hAnsi="Times New Roman" w:cs="Times New Roman"/>
          <w:sz w:val="24"/>
          <w:szCs w:val="24"/>
          <w:u w:val="single"/>
        </w:rPr>
        <w:t xml:space="preserve">reported receiving </w:t>
      </w:r>
      <w:r w:rsidR="00B247EB" w:rsidRPr="00727DD7">
        <w:rPr>
          <w:rFonts w:ascii="Times New Roman" w:hAnsi="Times New Roman" w:cs="Times New Roman"/>
          <w:b/>
          <w:bCs/>
          <w:sz w:val="24"/>
          <w:szCs w:val="24"/>
          <w:u w:val="single"/>
        </w:rPr>
        <w:t>$53</w:t>
      </w:r>
      <w:r w:rsidR="00FA6D25" w:rsidRPr="00727DD7">
        <w:rPr>
          <w:rFonts w:ascii="Times New Roman" w:hAnsi="Times New Roman" w:cs="Times New Roman"/>
          <w:b/>
          <w:bCs/>
          <w:sz w:val="24"/>
          <w:szCs w:val="24"/>
          <w:u w:val="single"/>
        </w:rPr>
        <w:t>+</w:t>
      </w:r>
      <w:r w:rsidR="00B247EB" w:rsidRPr="00727DD7">
        <w:rPr>
          <w:rFonts w:ascii="Times New Roman" w:hAnsi="Times New Roman" w:cs="Times New Roman"/>
          <w:b/>
          <w:bCs/>
          <w:sz w:val="24"/>
          <w:szCs w:val="24"/>
          <w:u w:val="single"/>
        </w:rPr>
        <w:t xml:space="preserve"> million</w:t>
      </w:r>
      <w:r w:rsidR="00B247EB" w:rsidRPr="00205E4A">
        <w:rPr>
          <w:rFonts w:ascii="Times New Roman" w:hAnsi="Times New Roman" w:cs="Times New Roman"/>
          <w:sz w:val="24"/>
          <w:szCs w:val="24"/>
        </w:rPr>
        <w:t xml:space="preserve"> </w:t>
      </w:r>
      <w:r w:rsidR="000F2ADF">
        <w:rPr>
          <w:rFonts w:ascii="Times New Roman" w:hAnsi="Times New Roman" w:cs="Times New Roman"/>
          <w:sz w:val="24"/>
          <w:szCs w:val="24"/>
        </w:rPr>
        <w:t>from the Federal Government’s</w:t>
      </w:r>
      <w:r w:rsidR="00B247EB" w:rsidRPr="00205E4A">
        <w:rPr>
          <w:rFonts w:ascii="Times New Roman" w:hAnsi="Times New Roman" w:cs="Times New Roman"/>
          <w:sz w:val="24"/>
          <w:szCs w:val="24"/>
        </w:rPr>
        <w:t xml:space="preserve"> $1.9 trillion American Rescue Act </w:t>
      </w:r>
      <w:r w:rsidR="00980016">
        <w:rPr>
          <w:rFonts w:ascii="Times New Roman" w:hAnsi="Times New Roman" w:cs="Times New Roman"/>
          <w:sz w:val="24"/>
          <w:szCs w:val="24"/>
        </w:rPr>
        <w:t>F</w:t>
      </w:r>
      <w:r w:rsidR="00B247EB" w:rsidRPr="00205E4A">
        <w:rPr>
          <w:rFonts w:ascii="Times New Roman" w:hAnsi="Times New Roman" w:cs="Times New Roman"/>
          <w:sz w:val="24"/>
          <w:szCs w:val="24"/>
        </w:rPr>
        <w:t>unds allocated by Congress in March to help local governments recover from the COVID-19 pandemic.</w:t>
      </w:r>
      <w:r w:rsidR="009F5A7C">
        <w:rPr>
          <w:rStyle w:val="FootnoteReference"/>
          <w:rFonts w:ascii="Times New Roman" w:hAnsi="Times New Roman" w:cs="Times New Roman"/>
          <w:sz w:val="24"/>
          <w:szCs w:val="24"/>
        </w:rPr>
        <w:footnoteReference w:id="1"/>
      </w:r>
    </w:p>
    <w:p w14:paraId="2AD36511" w14:textId="24A19EF3" w:rsidR="00B11AD4" w:rsidRDefault="00B11AD4" w:rsidP="00B11AD4">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Defendants</w:t>
      </w:r>
      <w:r w:rsidR="00C55318">
        <w:rPr>
          <w:rFonts w:ascii="Times New Roman" w:hAnsi="Times New Roman" w:cs="Times New Roman"/>
          <w:sz w:val="24"/>
          <w:szCs w:val="24"/>
        </w:rPr>
        <w:t>’</w:t>
      </w:r>
      <w:r>
        <w:rPr>
          <w:rFonts w:ascii="Times New Roman" w:hAnsi="Times New Roman" w:cs="Times New Roman"/>
          <w:sz w:val="24"/>
          <w:szCs w:val="24"/>
        </w:rPr>
        <w:t xml:space="preserve"> Counsel in </w:t>
      </w:r>
      <w:r w:rsidR="00564370">
        <w:rPr>
          <w:rFonts w:ascii="Times New Roman" w:hAnsi="Times New Roman" w:cs="Times New Roman"/>
          <w:sz w:val="24"/>
          <w:szCs w:val="24"/>
        </w:rPr>
        <w:t xml:space="preserve">his reply brief </w:t>
      </w:r>
      <w:r w:rsidR="00A5402A">
        <w:rPr>
          <w:rFonts w:ascii="Times New Roman" w:hAnsi="Times New Roman" w:cs="Times New Roman"/>
          <w:b/>
          <w:bCs/>
          <w:sz w:val="24"/>
          <w:szCs w:val="24"/>
        </w:rPr>
        <w:t>(Document 12)</w:t>
      </w:r>
      <w:r w:rsidR="00564370">
        <w:rPr>
          <w:rFonts w:ascii="Times New Roman" w:hAnsi="Times New Roman" w:cs="Times New Roman"/>
          <w:b/>
          <w:bCs/>
          <w:sz w:val="24"/>
          <w:szCs w:val="24"/>
        </w:rPr>
        <w:t>,</w:t>
      </w:r>
      <w:r w:rsidR="00A5402A">
        <w:rPr>
          <w:rFonts w:ascii="Times New Roman" w:hAnsi="Times New Roman" w:cs="Times New Roman"/>
          <w:b/>
          <w:bCs/>
          <w:sz w:val="24"/>
          <w:szCs w:val="24"/>
        </w:rPr>
        <w:t xml:space="preserve"> </w:t>
      </w:r>
      <w:r w:rsidR="00E55AF3">
        <w:rPr>
          <w:rFonts w:ascii="Times New Roman" w:hAnsi="Times New Roman" w:cs="Times New Roman"/>
          <w:sz w:val="24"/>
          <w:szCs w:val="24"/>
        </w:rPr>
        <w:t xml:space="preserve">repeats </w:t>
      </w:r>
      <w:r>
        <w:rPr>
          <w:rFonts w:ascii="Times New Roman" w:hAnsi="Times New Roman" w:cs="Times New Roman"/>
          <w:sz w:val="24"/>
          <w:szCs w:val="24"/>
        </w:rPr>
        <w:t>Counsel</w:t>
      </w:r>
      <w:r w:rsidR="00C55318">
        <w:rPr>
          <w:rFonts w:ascii="Times New Roman" w:hAnsi="Times New Roman" w:cs="Times New Roman"/>
          <w:sz w:val="24"/>
          <w:szCs w:val="24"/>
        </w:rPr>
        <w:t>’</w:t>
      </w:r>
      <w:r>
        <w:rPr>
          <w:rFonts w:ascii="Times New Roman" w:hAnsi="Times New Roman" w:cs="Times New Roman"/>
          <w:sz w:val="24"/>
          <w:szCs w:val="24"/>
        </w:rPr>
        <w:t xml:space="preserve">s circular </w:t>
      </w:r>
      <w:r w:rsidR="00564370">
        <w:rPr>
          <w:rFonts w:ascii="Times New Roman" w:hAnsi="Times New Roman" w:cs="Times New Roman"/>
          <w:sz w:val="24"/>
          <w:szCs w:val="24"/>
        </w:rPr>
        <w:t xml:space="preserve">and two-sided </w:t>
      </w:r>
      <w:r>
        <w:rPr>
          <w:rFonts w:ascii="Times New Roman" w:hAnsi="Times New Roman" w:cs="Times New Roman"/>
          <w:sz w:val="24"/>
          <w:szCs w:val="24"/>
        </w:rPr>
        <w:t>argumentation.</w:t>
      </w:r>
    </w:p>
    <w:p w14:paraId="1DDEBA2D" w14:textId="621D4401" w:rsidR="00B11AD4" w:rsidRDefault="003D4308" w:rsidP="00B11AD4">
      <w:pPr>
        <w:pStyle w:val="ListParagraph"/>
        <w:numPr>
          <w:ilvl w:val="1"/>
          <w:numId w:val="2"/>
        </w:numPr>
        <w:spacing w:line="480" w:lineRule="auto"/>
        <w:rPr>
          <w:rFonts w:ascii="Times New Roman" w:hAnsi="Times New Roman" w:cs="Times New Roman"/>
          <w:sz w:val="24"/>
          <w:szCs w:val="24"/>
        </w:rPr>
      </w:pPr>
      <w:r>
        <w:rPr>
          <w:rFonts w:ascii="Times New Roman" w:hAnsi="Times New Roman" w:cs="Times New Roman"/>
          <w:sz w:val="24"/>
          <w:szCs w:val="24"/>
        </w:rPr>
        <w:t>Defendants</w:t>
      </w:r>
      <w:r w:rsidR="00541204">
        <w:rPr>
          <w:rFonts w:ascii="Times New Roman" w:hAnsi="Times New Roman" w:cs="Times New Roman"/>
          <w:sz w:val="24"/>
          <w:szCs w:val="24"/>
        </w:rPr>
        <w:t>’</w:t>
      </w:r>
      <w:r>
        <w:rPr>
          <w:rFonts w:ascii="Times New Roman" w:hAnsi="Times New Roman" w:cs="Times New Roman"/>
          <w:sz w:val="24"/>
          <w:szCs w:val="24"/>
        </w:rPr>
        <w:t xml:space="preserve"> Counsel in </w:t>
      </w:r>
      <w:r w:rsidR="00541204">
        <w:rPr>
          <w:rFonts w:ascii="Times New Roman" w:hAnsi="Times New Roman" w:cs="Times New Roman"/>
          <w:sz w:val="24"/>
          <w:szCs w:val="24"/>
        </w:rPr>
        <w:t>¶</w:t>
      </w:r>
      <w:r>
        <w:rPr>
          <w:rFonts w:ascii="Times New Roman" w:hAnsi="Times New Roman" w:cs="Times New Roman"/>
          <w:sz w:val="24"/>
          <w:szCs w:val="24"/>
        </w:rPr>
        <w:t xml:space="preserve"> 3 states</w:t>
      </w:r>
      <w:r w:rsidR="00FF3250">
        <w:rPr>
          <w:rFonts w:ascii="Times New Roman" w:hAnsi="Times New Roman" w:cs="Times New Roman"/>
          <w:sz w:val="24"/>
          <w:szCs w:val="24"/>
        </w:rPr>
        <w:t>,</w:t>
      </w:r>
      <w:r>
        <w:rPr>
          <w:rFonts w:ascii="Times New Roman" w:hAnsi="Times New Roman" w:cs="Times New Roman"/>
          <w:sz w:val="24"/>
          <w:szCs w:val="24"/>
        </w:rPr>
        <w:t xml:space="preserve"> “Plaintiffs have a duty to exhaust </w:t>
      </w:r>
      <w:r>
        <w:rPr>
          <w:rFonts w:ascii="Times New Roman" w:hAnsi="Times New Roman" w:cs="Times New Roman"/>
          <w:b/>
          <w:bCs/>
          <w:sz w:val="24"/>
          <w:szCs w:val="24"/>
        </w:rPr>
        <w:t>their</w:t>
      </w:r>
      <w:r>
        <w:rPr>
          <w:rFonts w:ascii="Times New Roman" w:hAnsi="Times New Roman" w:cs="Times New Roman"/>
          <w:sz w:val="24"/>
          <w:szCs w:val="24"/>
        </w:rPr>
        <w:t xml:space="preserve"> tribal court remedies before seeking relief in this Court on the other (non-§1983) claims they have pled. None of those arguments have merit.</w:t>
      </w:r>
    </w:p>
    <w:p w14:paraId="1A4B6C9A" w14:textId="57A25367" w:rsidR="0018159D" w:rsidRDefault="0079608B" w:rsidP="0018159D">
      <w:pPr>
        <w:pStyle w:val="ListParagraph"/>
        <w:numPr>
          <w:ilvl w:val="2"/>
          <w:numId w:val="2"/>
        </w:numPr>
        <w:spacing w:line="480" w:lineRule="auto"/>
        <w:rPr>
          <w:rFonts w:ascii="Times New Roman" w:hAnsi="Times New Roman" w:cs="Times New Roman"/>
          <w:sz w:val="24"/>
          <w:szCs w:val="24"/>
        </w:rPr>
      </w:pPr>
      <w:r>
        <w:rPr>
          <w:rFonts w:ascii="Times New Roman" w:hAnsi="Times New Roman" w:cs="Times New Roman"/>
          <w:sz w:val="24"/>
          <w:szCs w:val="24"/>
        </w:rPr>
        <w:t>In</w:t>
      </w:r>
      <w:r w:rsidR="00541204">
        <w:rPr>
          <w:rFonts w:ascii="Times New Roman" w:hAnsi="Times New Roman" w:cs="Times New Roman"/>
          <w:sz w:val="24"/>
          <w:szCs w:val="24"/>
        </w:rPr>
        <w:t xml:space="preserve"> the footer</w:t>
      </w:r>
      <w:r w:rsidR="002C1729">
        <w:rPr>
          <w:rFonts w:ascii="Times New Roman" w:hAnsi="Times New Roman" w:cs="Times New Roman"/>
          <w:sz w:val="24"/>
          <w:szCs w:val="24"/>
        </w:rPr>
        <w:t xml:space="preserve"> o</w:t>
      </w:r>
      <w:r>
        <w:rPr>
          <w:rFonts w:ascii="Times New Roman" w:hAnsi="Times New Roman" w:cs="Times New Roman"/>
          <w:sz w:val="24"/>
          <w:szCs w:val="24"/>
        </w:rPr>
        <w:t>f</w:t>
      </w:r>
      <w:r w:rsidR="002C1729">
        <w:rPr>
          <w:rFonts w:ascii="Times New Roman" w:hAnsi="Times New Roman" w:cs="Times New Roman"/>
          <w:sz w:val="24"/>
          <w:szCs w:val="24"/>
        </w:rPr>
        <w:t xml:space="preserve"> </w:t>
      </w:r>
      <w:r w:rsidR="002C1729" w:rsidRPr="00F32EAF">
        <w:rPr>
          <w:rFonts w:ascii="Times New Roman" w:hAnsi="Times New Roman" w:cs="Times New Roman"/>
          <w:sz w:val="24"/>
          <w:szCs w:val="24"/>
          <w:u w:val="single"/>
        </w:rPr>
        <w:t xml:space="preserve">page </w:t>
      </w:r>
      <w:r w:rsidR="00687EDB">
        <w:rPr>
          <w:rFonts w:ascii="Times New Roman" w:hAnsi="Times New Roman" w:cs="Times New Roman"/>
          <w:sz w:val="24"/>
          <w:szCs w:val="24"/>
          <w:u w:val="single"/>
        </w:rPr>
        <w:t>2</w:t>
      </w:r>
      <w:r w:rsidRPr="00F32EAF">
        <w:rPr>
          <w:rFonts w:ascii="Times New Roman" w:hAnsi="Times New Roman" w:cs="Times New Roman"/>
          <w:sz w:val="24"/>
          <w:szCs w:val="24"/>
          <w:u w:val="single"/>
        </w:rPr>
        <w:t xml:space="preserve"> </w:t>
      </w:r>
      <w:r w:rsidR="00687EDB">
        <w:rPr>
          <w:rFonts w:ascii="Times New Roman" w:hAnsi="Times New Roman" w:cs="Times New Roman"/>
          <w:sz w:val="24"/>
          <w:szCs w:val="24"/>
          <w:u w:val="single"/>
        </w:rPr>
        <w:t xml:space="preserve">of </w:t>
      </w:r>
      <w:r w:rsidRPr="00F32EAF">
        <w:rPr>
          <w:rFonts w:ascii="Times New Roman" w:hAnsi="Times New Roman" w:cs="Times New Roman"/>
          <w:sz w:val="24"/>
          <w:szCs w:val="24"/>
          <w:u w:val="single"/>
        </w:rPr>
        <w:t>document 12</w:t>
      </w:r>
      <w:r w:rsidR="002C1729">
        <w:rPr>
          <w:rFonts w:ascii="Times New Roman" w:hAnsi="Times New Roman" w:cs="Times New Roman"/>
          <w:sz w:val="24"/>
          <w:szCs w:val="24"/>
        </w:rPr>
        <w:t xml:space="preserve"> </w:t>
      </w:r>
      <w:r>
        <w:rPr>
          <w:rFonts w:ascii="Times New Roman" w:hAnsi="Times New Roman" w:cs="Times New Roman"/>
          <w:sz w:val="24"/>
          <w:szCs w:val="24"/>
        </w:rPr>
        <w:t xml:space="preserve">Defendant’s Counsel </w:t>
      </w:r>
      <w:r w:rsidR="002C1729">
        <w:rPr>
          <w:rFonts w:ascii="Times New Roman" w:hAnsi="Times New Roman" w:cs="Times New Roman"/>
          <w:sz w:val="24"/>
          <w:szCs w:val="24"/>
        </w:rPr>
        <w:t>states, “Plaintiffs</w:t>
      </w:r>
      <w:r w:rsidR="00541204">
        <w:rPr>
          <w:rFonts w:ascii="Times New Roman" w:hAnsi="Times New Roman" w:cs="Times New Roman"/>
          <w:sz w:val="24"/>
          <w:szCs w:val="24"/>
        </w:rPr>
        <w:t>’</w:t>
      </w:r>
      <w:r w:rsidR="002C1729">
        <w:rPr>
          <w:rFonts w:ascii="Times New Roman" w:hAnsi="Times New Roman" w:cs="Times New Roman"/>
          <w:sz w:val="24"/>
          <w:szCs w:val="24"/>
        </w:rPr>
        <w:t xml:space="preserve"> “claim” that a federal grand jury should be empaneled to examine whether federal criminal charges should be filed against Defendants per 18 U.S.C. § 241 and 242 for enforcing “tribal” mask mandate at a tribally owned, on reservation facility</w:t>
      </w:r>
      <w:r w:rsidR="00E577CB">
        <w:rPr>
          <w:rFonts w:ascii="Times New Roman" w:hAnsi="Times New Roman" w:cs="Times New Roman"/>
          <w:sz w:val="24"/>
          <w:szCs w:val="24"/>
        </w:rPr>
        <w:t xml:space="preserve"> does not actually state any kind of viable civil claim for relief, a point Defendants intend to raise in a Rule 12(b)(6) Motion to Dismiss in the Choctaw Courts. It is well settled that these statutes do not create any kind of private right of action.</w:t>
      </w:r>
    </w:p>
    <w:p w14:paraId="1C73633C" w14:textId="11839CFC" w:rsidR="00E577CB" w:rsidRDefault="00E577CB" w:rsidP="00E577CB">
      <w:pPr>
        <w:pStyle w:val="ListParagraph"/>
        <w:numPr>
          <w:ilvl w:val="3"/>
          <w:numId w:val="2"/>
        </w:numPr>
        <w:spacing w:line="480" w:lineRule="auto"/>
        <w:rPr>
          <w:rFonts w:ascii="Times New Roman" w:hAnsi="Times New Roman" w:cs="Times New Roman"/>
          <w:sz w:val="24"/>
          <w:szCs w:val="24"/>
        </w:rPr>
      </w:pPr>
      <w:r>
        <w:rPr>
          <w:rFonts w:ascii="Times New Roman" w:hAnsi="Times New Roman" w:cs="Times New Roman"/>
          <w:sz w:val="24"/>
          <w:szCs w:val="24"/>
        </w:rPr>
        <w:t>Defendants</w:t>
      </w:r>
      <w:r w:rsidR="0055187F">
        <w:rPr>
          <w:rFonts w:ascii="Times New Roman" w:hAnsi="Times New Roman" w:cs="Times New Roman"/>
          <w:sz w:val="24"/>
          <w:szCs w:val="24"/>
        </w:rPr>
        <w:t>’</w:t>
      </w:r>
      <w:r>
        <w:rPr>
          <w:rFonts w:ascii="Times New Roman" w:hAnsi="Times New Roman" w:cs="Times New Roman"/>
          <w:sz w:val="24"/>
          <w:szCs w:val="24"/>
        </w:rPr>
        <w:t xml:space="preserve"> Counsel is not engaged in fact finding</w:t>
      </w:r>
      <w:r w:rsidR="00FF3250">
        <w:rPr>
          <w:rFonts w:ascii="Times New Roman" w:hAnsi="Times New Roman" w:cs="Times New Roman"/>
          <w:sz w:val="24"/>
          <w:szCs w:val="24"/>
        </w:rPr>
        <w:t xml:space="preserve"> as evidenced by </w:t>
      </w:r>
      <w:r w:rsidR="00C22ADF">
        <w:rPr>
          <w:rFonts w:ascii="Times New Roman" w:hAnsi="Times New Roman" w:cs="Times New Roman"/>
          <w:sz w:val="24"/>
          <w:szCs w:val="24"/>
        </w:rPr>
        <w:t>his</w:t>
      </w:r>
      <w:r w:rsidR="00FF3250">
        <w:rPr>
          <w:rFonts w:ascii="Times New Roman" w:hAnsi="Times New Roman" w:cs="Times New Roman"/>
          <w:sz w:val="24"/>
          <w:szCs w:val="24"/>
        </w:rPr>
        <w:t xml:space="preserve"> own words</w:t>
      </w:r>
      <w:r w:rsidR="00A5402A" w:rsidRPr="00A5402A">
        <w:rPr>
          <w:rFonts w:ascii="Times New Roman" w:hAnsi="Times New Roman" w:cs="Times New Roman"/>
          <w:sz w:val="24"/>
          <w:szCs w:val="24"/>
        </w:rPr>
        <w:t>. This</w:t>
      </w:r>
      <w:r w:rsidR="00FF3250">
        <w:rPr>
          <w:rFonts w:ascii="Times New Roman" w:hAnsi="Times New Roman" w:cs="Times New Roman"/>
          <w:sz w:val="24"/>
          <w:szCs w:val="24"/>
        </w:rPr>
        <w:t xml:space="preserve"> </w:t>
      </w:r>
      <w:r w:rsidR="00FF3250" w:rsidRPr="00727DD7">
        <w:rPr>
          <w:rFonts w:ascii="Times New Roman" w:hAnsi="Times New Roman" w:cs="Times New Roman"/>
          <w:sz w:val="24"/>
          <w:szCs w:val="24"/>
          <w:u w:val="single"/>
        </w:rPr>
        <w:t>is not</w:t>
      </w:r>
      <w:r w:rsidR="00FF3250">
        <w:rPr>
          <w:rFonts w:ascii="Times New Roman" w:hAnsi="Times New Roman" w:cs="Times New Roman"/>
          <w:sz w:val="24"/>
          <w:szCs w:val="24"/>
        </w:rPr>
        <w:t xml:space="preserve"> operating in </w:t>
      </w:r>
      <w:r w:rsidR="00FF3250" w:rsidRPr="00727DD7">
        <w:rPr>
          <w:rFonts w:ascii="Times New Roman" w:hAnsi="Times New Roman" w:cs="Times New Roman"/>
          <w:sz w:val="24"/>
          <w:szCs w:val="24"/>
          <w:u w:val="single"/>
        </w:rPr>
        <w:t>good faith</w:t>
      </w:r>
      <w:r w:rsidR="00FF3250">
        <w:rPr>
          <w:rFonts w:ascii="Times New Roman" w:hAnsi="Times New Roman" w:cs="Times New Roman"/>
          <w:sz w:val="24"/>
          <w:szCs w:val="24"/>
        </w:rPr>
        <w:t xml:space="preserve">. </w:t>
      </w:r>
      <w:r w:rsidR="00326002">
        <w:rPr>
          <w:rFonts w:ascii="Times New Roman" w:hAnsi="Times New Roman" w:cs="Times New Roman"/>
          <w:sz w:val="24"/>
          <w:szCs w:val="24"/>
        </w:rPr>
        <w:t xml:space="preserve"> Plaintiffs point out that </w:t>
      </w:r>
      <w:r w:rsidR="001F462D">
        <w:rPr>
          <w:rFonts w:ascii="Times New Roman" w:hAnsi="Times New Roman" w:cs="Times New Roman"/>
          <w:sz w:val="24"/>
          <w:szCs w:val="24"/>
        </w:rPr>
        <w:t>t</w:t>
      </w:r>
      <w:r w:rsidR="00326002" w:rsidRPr="00326002">
        <w:rPr>
          <w:rFonts w:ascii="Times New Roman" w:hAnsi="Times New Roman" w:cs="Times New Roman"/>
          <w:sz w:val="24"/>
          <w:szCs w:val="24"/>
        </w:rPr>
        <w:t xml:space="preserve">here are </w:t>
      </w:r>
      <w:r w:rsidR="001F462D">
        <w:rPr>
          <w:rFonts w:ascii="Times New Roman" w:hAnsi="Times New Roman" w:cs="Times New Roman"/>
          <w:sz w:val="24"/>
          <w:szCs w:val="24"/>
        </w:rPr>
        <w:t xml:space="preserve">four </w:t>
      </w:r>
      <w:r w:rsidR="00326002" w:rsidRPr="00326002">
        <w:rPr>
          <w:rFonts w:ascii="Times New Roman" w:hAnsi="Times New Roman" w:cs="Times New Roman"/>
          <w:sz w:val="24"/>
          <w:szCs w:val="24"/>
        </w:rPr>
        <w:t xml:space="preserve">recognized exceptions to the requirement </w:t>
      </w:r>
      <w:r w:rsidR="001F462D">
        <w:rPr>
          <w:rFonts w:ascii="Times New Roman" w:hAnsi="Times New Roman" w:cs="Times New Roman"/>
          <w:sz w:val="24"/>
          <w:szCs w:val="24"/>
        </w:rPr>
        <w:t>to</w:t>
      </w:r>
      <w:r w:rsidR="00326002" w:rsidRPr="00326002">
        <w:rPr>
          <w:rFonts w:ascii="Times New Roman" w:hAnsi="Times New Roman" w:cs="Times New Roman"/>
          <w:sz w:val="24"/>
          <w:szCs w:val="24"/>
        </w:rPr>
        <w:t xml:space="preserve"> exhaustion of tribal court remedies</w:t>
      </w:r>
      <w:r w:rsidR="00FF3250">
        <w:rPr>
          <w:rFonts w:ascii="Times New Roman" w:hAnsi="Times New Roman" w:cs="Times New Roman"/>
          <w:sz w:val="24"/>
          <w:szCs w:val="24"/>
        </w:rPr>
        <w:t xml:space="preserve"> and they are</w:t>
      </w:r>
      <w:r w:rsidR="00326002" w:rsidRPr="00326002">
        <w:rPr>
          <w:rFonts w:ascii="Times New Roman" w:hAnsi="Times New Roman" w:cs="Times New Roman"/>
          <w:sz w:val="24"/>
          <w:szCs w:val="24"/>
        </w:rPr>
        <w:t xml:space="preserve">: </w:t>
      </w:r>
      <w:r w:rsidR="00326002" w:rsidRPr="00727DD7">
        <w:rPr>
          <w:rFonts w:ascii="Times New Roman" w:hAnsi="Times New Roman" w:cs="Times New Roman"/>
          <w:b/>
          <w:bCs/>
          <w:sz w:val="24"/>
          <w:szCs w:val="24"/>
        </w:rPr>
        <w:t>(1)</w:t>
      </w:r>
      <w:r w:rsidR="00326002" w:rsidRPr="00326002">
        <w:rPr>
          <w:rFonts w:ascii="Times New Roman" w:hAnsi="Times New Roman" w:cs="Times New Roman"/>
          <w:sz w:val="24"/>
          <w:szCs w:val="24"/>
        </w:rPr>
        <w:t xml:space="preserve"> </w:t>
      </w:r>
      <w:r w:rsidR="00326002" w:rsidRPr="00727DD7">
        <w:rPr>
          <w:rFonts w:ascii="Times New Roman" w:hAnsi="Times New Roman" w:cs="Times New Roman"/>
          <w:b/>
          <w:bCs/>
          <w:sz w:val="24"/>
          <w:szCs w:val="24"/>
          <w:u w:val="single"/>
        </w:rPr>
        <w:t>an assertion of tribal jurisdiction is motivated by a desire to harass or is conducted in bad faith</w:t>
      </w:r>
      <w:r w:rsidR="00326002" w:rsidRPr="00326002">
        <w:rPr>
          <w:rFonts w:ascii="Times New Roman" w:hAnsi="Times New Roman" w:cs="Times New Roman"/>
          <w:sz w:val="24"/>
          <w:szCs w:val="24"/>
        </w:rPr>
        <w:t xml:space="preserve">; </w:t>
      </w:r>
      <w:r w:rsidR="00326002" w:rsidRPr="00727DD7">
        <w:rPr>
          <w:rFonts w:ascii="Times New Roman" w:hAnsi="Times New Roman" w:cs="Times New Roman"/>
          <w:b/>
          <w:bCs/>
          <w:sz w:val="24"/>
          <w:szCs w:val="24"/>
        </w:rPr>
        <w:t>(2)</w:t>
      </w:r>
      <w:r w:rsidR="00326002" w:rsidRPr="00326002">
        <w:rPr>
          <w:rFonts w:ascii="Times New Roman" w:hAnsi="Times New Roman" w:cs="Times New Roman"/>
          <w:sz w:val="24"/>
          <w:szCs w:val="24"/>
        </w:rPr>
        <w:t xml:space="preserve"> </w:t>
      </w:r>
      <w:r w:rsidR="00326002" w:rsidRPr="001D6468">
        <w:rPr>
          <w:rFonts w:ascii="Times New Roman" w:hAnsi="Times New Roman" w:cs="Times New Roman"/>
          <w:sz w:val="24"/>
          <w:szCs w:val="24"/>
          <w:u w:val="single"/>
        </w:rPr>
        <w:t>the action is patently violative of express jurisdictional prohibitions</w:t>
      </w:r>
      <w:r w:rsidR="00326002" w:rsidRPr="00326002">
        <w:rPr>
          <w:rFonts w:ascii="Times New Roman" w:hAnsi="Times New Roman" w:cs="Times New Roman"/>
          <w:sz w:val="24"/>
          <w:szCs w:val="24"/>
        </w:rPr>
        <w:t xml:space="preserve">; </w:t>
      </w:r>
      <w:r w:rsidR="00326002" w:rsidRPr="00727DD7">
        <w:rPr>
          <w:rFonts w:ascii="Times New Roman" w:hAnsi="Times New Roman" w:cs="Times New Roman"/>
          <w:b/>
          <w:bCs/>
          <w:sz w:val="24"/>
          <w:szCs w:val="24"/>
        </w:rPr>
        <w:t>(3)</w:t>
      </w:r>
      <w:r w:rsidR="00326002" w:rsidRPr="00326002">
        <w:rPr>
          <w:rFonts w:ascii="Times New Roman" w:hAnsi="Times New Roman" w:cs="Times New Roman"/>
          <w:sz w:val="24"/>
          <w:szCs w:val="24"/>
        </w:rPr>
        <w:t xml:space="preserve"> exhaustion would be futile because of the lack of adequate opportunity to challenge the court’s jurisdiction; or </w:t>
      </w:r>
      <w:r w:rsidR="00326002" w:rsidRPr="00727DD7">
        <w:rPr>
          <w:rFonts w:ascii="Times New Roman" w:hAnsi="Times New Roman" w:cs="Times New Roman"/>
          <w:b/>
          <w:bCs/>
          <w:sz w:val="24"/>
          <w:szCs w:val="24"/>
        </w:rPr>
        <w:t>(4</w:t>
      </w:r>
      <w:r w:rsidR="00326002" w:rsidRPr="00B4432C">
        <w:rPr>
          <w:rFonts w:ascii="Times New Roman" w:hAnsi="Times New Roman" w:cs="Times New Roman"/>
          <w:sz w:val="24"/>
          <w:szCs w:val="24"/>
        </w:rPr>
        <w:t xml:space="preserve">) </w:t>
      </w:r>
      <w:r w:rsidR="00326002" w:rsidRPr="00727DD7">
        <w:rPr>
          <w:rFonts w:ascii="Times New Roman" w:hAnsi="Times New Roman" w:cs="Times New Roman"/>
          <w:sz w:val="24"/>
          <w:szCs w:val="24"/>
          <w:u w:val="single"/>
        </w:rPr>
        <w:t xml:space="preserve">it is plain that tribal court jurisdiction is </w:t>
      </w:r>
      <w:r w:rsidR="00326002" w:rsidRPr="00727DD7">
        <w:rPr>
          <w:rFonts w:ascii="Times New Roman" w:hAnsi="Times New Roman" w:cs="Times New Roman"/>
          <w:sz w:val="24"/>
          <w:szCs w:val="24"/>
          <w:u w:val="single"/>
        </w:rPr>
        <w:lastRenderedPageBreak/>
        <w:t>lacking</w:t>
      </w:r>
      <w:r w:rsidR="00326002" w:rsidRPr="00326002">
        <w:rPr>
          <w:rFonts w:ascii="Times New Roman" w:hAnsi="Times New Roman" w:cs="Times New Roman"/>
          <w:sz w:val="24"/>
          <w:szCs w:val="24"/>
        </w:rPr>
        <w:t xml:space="preserve">. </w:t>
      </w:r>
      <w:r w:rsidR="00326002" w:rsidRPr="00727DD7">
        <w:rPr>
          <w:rFonts w:ascii="Times New Roman" w:hAnsi="Times New Roman" w:cs="Times New Roman"/>
          <w:b/>
          <w:bCs/>
          <w:i/>
          <w:iCs/>
          <w:sz w:val="24"/>
          <w:szCs w:val="24"/>
        </w:rPr>
        <w:t>Burlington Northern R.R. v. Red Wolf, 196 F.3d 1059, 1065 (9th Cir. Mont. 1999)</w:t>
      </w:r>
    </w:p>
    <w:p w14:paraId="120A581A" w14:textId="7644F156" w:rsidR="00B247EB" w:rsidRDefault="007E0AA6" w:rsidP="007E0AA6">
      <w:pPr>
        <w:pStyle w:val="ListParagraph"/>
        <w:numPr>
          <w:ilvl w:val="2"/>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Defendants’ Counsel is willing to obfuscate, stonewall, lie, and even pervert the truth by intentionally using litigation as a tactic </w:t>
      </w:r>
      <w:r w:rsidR="002E4EF3">
        <w:rPr>
          <w:rFonts w:ascii="Times New Roman" w:hAnsi="Times New Roman" w:cs="Times New Roman"/>
          <w:sz w:val="24"/>
          <w:szCs w:val="24"/>
        </w:rPr>
        <w:t>f</w:t>
      </w:r>
      <w:r>
        <w:rPr>
          <w:rFonts w:ascii="Times New Roman" w:hAnsi="Times New Roman" w:cs="Times New Roman"/>
          <w:sz w:val="24"/>
          <w:szCs w:val="24"/>
        </w:rPr>
        <w:t xml:space="preserve">or warfare with willful, vindictive, negligent, and frivolous behavior that violates multiple rules of ethics </w:t>
      </w:r>
      <w:r w:rsidRPr="00F32EAF">
        <w:rPr>
          <w:rFonts w:ascii="Times New Roman" w:hAnsi="Times New Roman" w:cs="Times New Roman"/>
          <w:b/>
          <w:bCs/>
          <w:sz w:val="24"/>
          <w:szCs w:val="24"/>
          <w:u w:val="single"/>
        </w:rPr>
        <w:t>and</w:t>
      </w:r>
      <w:r>
        <w:rPr>
          <w:rFonts w:ascii="Times New Roman" w:hAnsi="Times New Roman" w:cs="Times New Roman"/>
          <w:sz w:val="24"/>
          <w:szCs w:val="24"/>
        </w:rPr>
        <w:t xml:space="preserve"> his code of professional conduct. </w:t>
      </w:r>
    </w:p>
    <w:p w14:paraId="14127852" w14:textId="67BAD75F" w:rsidR="00B127E4" w:rsidRDefault="00B127E4" w:rsidP="00B127E4">
      <w:pPr>
        <w:pStyle w:val="ListParagraph"/>
        <w:numPr>
          <w:ilvl w:val="0"/>
          <w:numId w:val="2"/>
        </w:numPr>
        <w:spacing w:line="480" w:lineRule="auto"/>
        <w:rPr>
          <w:rFonts w:ascii="Times New Roman" w:hAnsi="Times New Roman" w:cs="Times New Roman"/>
          <w:sz w:val="24"/>
          <w:szCs w:val="24"/>
        </w:rPr>
      </w:pPr>
      <w:r>
        <w:rPr>
          <w:rFonts w:ascii="Times New Roman" w:hAnsi="Times New Roman" w:cs="Times New Roman"/>
          <w:sz w:val="24"/>
          <w:szCs w:val="24"/>
        </w:rPr>
        <w:t>Defendants</w:t>
      </w:r>
      <w:r w:rsidR="00D87F17">
        <w:rPr>
          <w:rFonts w:ascii="Times New Roman" w:hAnsi="Times New Roman" w:cs="Times New Roman"/>
          <w:sz w:val="24"/>
          <w:szCs w:val="24"/>
        </w:rPr>
        <w:t>’</w:t>
      </w:r>
      <w:r>
        <w:rPr>
          <w:rFonts w:ascii="Times New Roman" w:hAnsi="Times New Roman" w:cs="Times New Roman"/>
          <w:sz w:val="24"/>
          <w:szCs w:val="24"/>
        </w:rPr>
        <w:t xml:space="preserve"> Counsel </w:t>
      </w:r>
      <w:r w:rsidR="00C945B9">
        <w:rPr>
          <w:rFonts w:ascii="Times New Roman" w:hAnsi="Times New Roman" w:cs="Times New Roman"/>
          <w:sz w:val="24"/>
          <w:szCs w:val="24"/>
        </w:rPr>
        <w:t xml:space="preserve">in his </w:t>
      </w:r>
      <w:r w:rsidR="00C945B9" w:rsidRPr="00F32EAF">
        <w:rPr>
          <w:rFonts w:ascii="Times New Roman" w:hAnsi="Times New Roman" w:cs="Times New Roman"/>
          <w:sz w:val="24"/>
          <w:szCs w:val="24"/>
          <w:u w:val="single"/>
        </w:rPr>
        <w:t>final ¶ of page 3 of</w:t>
      </w:r>
      <w:r w:rsidR="00D87F17" w:rsidRPr="00F32EAF">
        <w:rPr>
          <w:rFonts w:ascii="Times New Roman" w:hAnsi="Times New Roman" w:cs="Times New Roman"/>
          <w:sz w:val="24"/>
          <w:szCs w:val="24"/>
          <w:u w:val="single"/>
        </w:rPr>
        <w:t xml:space="preserve"> </w:t>
      </w:r>
      <w:r w:rsidR="00C945B9" w:rsidRPr="00F32EAF">
        <w:rPr>
          <w:rFonts w:ascii="Times New Roman" w:hAnsi="Times New Roman" w:cs="Times New Roman"/>
          <w:sz w:val="24"/>
          <w:szCs w:val="24"/>
          <w:u w:val="single"/>
        </w:rPr>
        <w:t>document 12</w:t>
      </w:r>
      <w:r>
        <w:rPr>
          <w:rFonts w:ascii="Times New Roman" w:hAnsi="Times New Roman" w:cs="Times New Roman"/>
          <w:sz w:val="24"/>
          <w:szCs w:val="24"/>
        </w:rPr>
        <w:t xml:space="preserve"> states</w:t>
      </w:r>
      <w:r w:rsidR="00C945B9">
        <w:rPr>
          <w:rFonts w:ascii="Times New Roman" w:hAnsi="Times New Roman" w:cs="Times New Roman"/>
          <w:sz w:val="24"/>
          <w:szCs w:val="24"/>
        </w:rPr>
        <w:t>,</w:t>
      </w:r>
      <w:r>
        <w:rPr>
          <w:rFonts w:ascii="Times New Roman" w:hAnsi="Times New Roman" w:cs="Times New Roman"/>
          <w:sz w:val="24"/>
          <w:szCs w:val="24"/>
        </w:rPr>
        <w:t xml:space="preserve"> “However, </w:t>
      </w:r>
      <w:r w:rsidRPr="00F32EAF">
        <w:rPr>
          <w:rFonts w:ascii="Times New Roman" w:hAnsi="Times New Roman" w:cs="Times New Roman"/>
          <w:b/>
          <w:bCs/>
          <w:sz w:val="24"/>
          <w:szCs w:val="24"/>
          <w:u w:val="single"/>
        </w:rPr>
        <w:t>nowhere</w:t>
      </w:r>
      <w:r w:rsidRPr="00F32EAF">
        <w:rPr>
          <w:rFonts w:ascii="Times New Roman" w:hAnsi="Times New Roman" w:cs="Times New Roman"/>
          <w:sz w:val="24"/>
          <w:szCs w:val="24"/>
        </w:rPr>
        <w:t xml:space="preserve"> in the Complaint do they set out any factual allegations that they were subjected to any adverse discriminatory treatment by Defendants </w:t>
      </w:r>
      <w:r w:rsidRPr="00F32EAF">
        <w:rPr>
          <w:rFonts w:ascii="Times New Roman" w:hAnsi="Times New Roman" w:cs="Times New Roman"/>
          <w:b/>
          <w:bCs/>
          <w:sz w:val="24"/>
          <w:szCs w:val="24"/>
          <w:u w:val="single"/>
        </w:rPr>
        <w:t>on account of their religion</w:t>
      </w:r>
      <w:r>
        <w:rPr>
          <w:rFonts w:ascii="Times New Roman" w:hAnsi="Times New Roman" w:cs="Times New Roman"/>
          <w:sz w:val="24"/>
          <w:szCs w:val="24"/>
        </w:rPr>
        <w:t xml:space="preserve">. Specifically, </w:t>
      </w:r>
      <w:r w:rsidRPr="00F32EAF">
        <w:rPr>
          <w:rFonts w:ascii="Times New Roman" w:hAnsi="Times New Roman" w:cs="Times New Roman"/>
          <w:b/>
          <w:bCs/>
          <w:sz w:val="24"/>
          <w:szCs w:val="24"/>
          <w:u w:val="single"/>
        </w:rPr>
        <w:t>nowhere</w:t>
      </w:r>
      <w:r>
        <w:rPr>
          <w:rFonts w:ascii="Times New Roman" w:hAnsi="Times New Roman" w:cs="Times New Roman"/>
          <w:sz w:val="24"/>
          <w:szCs w:val="24"/>
        </w:rPr>
        <w:t xml:space="preserve"> do Plaintiffs set out any factual allegations claiming that they were treated differently in regard to enforcement of the Tribe’s mask mandate (applicable to all hotel patrons except children under two, Complaint, ¶s 24 and 35) than any other Golden Moon Hotel and Casino patrons on </w:t>
      </w:r>
      <w:r w:rsidRPr="00F32EAF">
        <w:rPr>
          <w:rFonts w:ascii="Times New Roman" w:hAnsi="Times New Roman" w:cs="Times New Roman"/>
          <w:b/>
          <w:bCs/>
          <w:sz w:val="24"/>
          <w:szCs w:val="24"/>
          <w:u w:val="single"/>
        </w:rPr>
        <w:t>account of their religion</w:t>
      </w:r>
      <w:r>
        <w:rPr>
          <w:rFonts w:ascii="Times New Roman" w:hAnsi="Times New Roman" w:cs="Times New Roman"/>
          <w:sz w:val="24"/>
          <w:szCs w:val="24"/>
        </w:rPr>
        <w:t>.</w:t>
      </w:r>
    </w:p>
    <w:p w14:paraId="263E0733" w14:textId="0E4DA01A" w:rsidR="00B06364" w:rsidRDefault="00B06364" w:rsidP="001A6F21">
      <w:pPr>
        <w:pStyle w:val="ListParagraph"/>
        <w:numPr>
          <w:ilvl w:val="1"/>
          <w:numId w:val="2"/>
        </w:numPr>
        <w:spacing w:line="480" w:lineRule="auto"/>
        <w:rPr>
          <w:rFonts w:ascii="Times New Roman" w:hAnsi="Times New Roman" w:cs="Times New Roman"/>
          <w:sz w:val="24"/>
          <w:szCs w:val="24"/>
        </w:rPr>
      </w:pPr>
      <w:r>
        <w:rPr>
          <w:rFonts w:ascii="Times New Roman" w:hAnsi="Times New Roman" w:cs="Times New Roman"/>
          <w:sz w:val="24"/>
          <w:szCs w:val="24"/>
        </w:rPr>
        <w:t xml:space="preserve">Defense Counsel has </w:t>
      </w:r>
      <w:r w:rsidRPr="00727DD7">
        <w:rPr>
          <w:rFonts w:ascii="Times New Roman" w:hAnsi="Times New Roman" w:cs="Times New Roman"/>
          <w:sz w:val="24"/>
          <w:szCs w:val="24"/>
          <w:u w:val="single"/>
        </w:rPr>
        <w:t xml:space="preserve">very slyly </w:t>
      </w:r>
      <w:r w:rsidRPr="00F32EAF">
        <w:rPr>
          <w:rFonts w:ascii="Times New Roman" w:hAnsi="Times New Roman" w:cs="Times New Roman"/>
          <w:sz w:val="24"/>
          <w:szCs w:val="24"/>
        </w:rPr>
        <w:t>converted</w:t>
      </w:r>
      <w:r>
        <w:rPr>
          <w:rFonts w:ascii="Times New Roman" w:hAnsi="Times New Roman" w:cs="Times New Roman"/>
          <w:sz w:val="24"/>
          <w:szCs w:val="24"/>
        </w:rPr>
        <w:t xml:space="preserve"> everyone entering the Golden Moon Hotel and Casino </w:t>
      </w:r>
      <w:r w:rsidR="00777536">
        <w:rPr>
          <w:rFonts w:ascii="Times New Roman" w:hAnsi="Times New Roman" w:cs="Times New Roman"/>
          <w:sz w:val="24"/>
          <w:szCs w:val="24"/>
        </w:rPr>
        <w:t>in</w:t>
      </w:r>
      <w:r>
        <w:rPr>
          <w:rFonts w:ascii="Times New Roman" w:hAnsi="Times New Roman" w:cs="Times New Roman"/>
          <w:sz w:val="24"/>
          <w:szCs w:val="24"/>
        </w:rPr>
        <w:t>to “</w:t>
      </w:r>
      <w:r w:rsidRPr="00727DD7">
        <w:rPr>
          <w:rFonts w:ascii="Times New Roman" w:hAnsi="Times New Roman" w:cs="Times New Roman"/>
          <w:b/>
          <w:bCs/>
          <w:sz w:val="24"/>
          <w:szCs w:val="24"/>
        </w:rPr>
        <w:t>patrons</w:t>
      </w:r>
      <w:r>
        <w:rPr>
          <w:rFonts w:ascii="Times New Roman" w:hAnsi="Times New Roman" w:cs="Times New Roman"/>
          <w:sz w:val="24"/>
          <w:szCs w:val="24"/>
        </w:rPr>
        <w:t>.”</w:t>
      </w:r>
    </w:p>
    <w:p w14:paraId="28CA30D4" w14:textId="06308549" w:rsidR="00B06364" w:rsidRPr="00727DD7" w:rsidRDefault="00B06364" w:rsidP="00B06364">
      <w:pPr>
        <w:pStyle w:val="ListParagraph"/>
        <w:numPr>
          <w:ilvl w:val="2"/>
          <w:numId w:val="2"/>
        </w:numPr>
        <w:spacing w:line="480" w:lineRule="auto"/>
        <w:rPr>
          <w:rFonts w:ascii="Times New Roman" w:hAnsi="Times New Roman" w:cs="Times New Roman"/>
          <w:b/>
          <w:bCs/>
          <w:sz w:val="24"/>
          <w:szCs w:val="24"/>
        </w:rPr>
      </w:pPr>
      <w:r w:rsidRPr="00727DD7">
        <w:rPr>
          <w:rFonts w:ascii="Times New Roman" w:hAnsi="Times New Roman" w:cs="Times New Roman"/>
          <w:b/>
          <w:bCs/>
          <w:sz w:val="24"/>
          <w:szCs w:val="24"/>
        </w:rPr>
        <w:t>PAT’RON, noun [Latin patronus; Gr. Father.]</w:t>
      </w:r>
    </w:p>
    <w:p w14:paraId="0E7601E3" w14:textId="23656707" w:rsidR="00B06364" w:rsidRPr="00727DD7" w:rsidRDefault="00B06364" w:rsidP="00B06364">
      <w:pPr>
        <w:pStyle w:val="ListParagraph"/>
        <w:numPr>
          <w:ilvl w:val="3"/>
          <w:numId w:val="2"/>
        </w:numPr>
        <w:spacing w:line="480" w:lineRule="auto"/>
        <w:rPr>
          <w:rFonts w:ascii="Times New Roman" w:hAnsi="Times New Roman" w:cs="Times New Roman"/>
          <w:sz w:val="24"/>
          <w:szCs w:val="24"/>
        </w:rPr>
      </w:pPr>
      <w:r w:rsidRPr="00F32EAF">
        <w:rPr>
          <w:rFonts w:ascii="Times New Roman" w:hAnsi="Times New Roman" w:cs="Times New Roman"/>
          <w:i/>
          <w:iCs/>
          <w:sz w:val="24"/>
          <w:szCs w:val="24"/>
        </w:rPr>
        <w:t>Among the Romans, a master who had freed his slave, and retained some rights over him after his emancipation; also, a man of distinction under whose protection another placed himself. Hence,</w:t>
      </w:r>
      <w:r w:rsidR="00777536">
        <w:rPr>
          <w:rFonts w:ascii="Times New Roman" w:hAnsi="Times New Roman" w:cs="Times New Roman"/>
          <w:sz w:val="24"/>
          <w:szCs w:val="24"/>
        </w:rPr>
        <w:t xml:space="preserve"> </w:t>
      </w:r>
      <w:r w:rsidR="00777536" w:rsidRPr="00727DD7">
        <w:rPr>
          <w:rFonts w:ascii="Times New Roman" w:hAnsi="Times New Roman" w:cs="Times New Roman"/>
          <w:b/>
          <w:bCs/>
          <w:i/>
          <w:iCs/>
          <w:sz w:val="24"/>
          <w:szCs w:val="24"/>
        </w:rPr>
        <w:t>~Webster’s 1828</w:t>
      </w:r>
    </w:p>
    <w:p w14:paraId="042E4BC4" w14:textId="17BD04B9" w:rsidR="00777536" w:rsidRDefault="00777536" w:rsidP="00727DD7">
      <w:pPr>
        <w:pStyle w:val="ListParagraph"/>
        <w:numPr>
          <w:ilvl w:val="3"/>
          <w:numId w:val="2"/>
        </w:numPr>
        <w:spacing w:line="480" w:lineRule="auto"/>
        <w:rPr>
          <w:rFonts w:ascii="Times New Roman" w:hAnsi="Times New Roman" w:cs="Times New Roman"/>
          <w:sz w:val="24"/>
          <w:szCs w:val="24"/>
        </w:rPr>
      </w:pPr>
      <w:r w:rsidRPr="00F32EAF">
        <w:rPr>
          <w:rFonts w:ascii="Times New Roman" w:hAnsi="Times New Roman" w:cs="Times New Roman"/>
          <w:i/>
          <w:iCs/>
          <w:sz w:val="24"/>
          <w:szCs w:val="24"/>
        </w:rPr>
        <w:t xml:space="preserve">An advocate; a defender; one that specially countenances and supports, or lends aid to advance; as patrons of the arts; a </w:t>
      </w:r>
      <w:r w:rsidRPr="005F713E">
        <w:rPr>
          <w:rFonts w:ascii="Times New Roman" w:hAnsi="Times New Roman" w:cs="Times New Roman"/>
          <w:i/>
          <w:iCs/>
          <w:sz w:val="24"/>
          <w:szCs w:val="24"/>
        </w:rPr>
        <w:t>patron</w:t>
      </w:r>
      <w:r w:rsidRPr="00F32EAF">
        <w:rPr>
          <w:rFonts w:ascii="Times New Roman" w:hAnsi="Times New Roman" w:cs="Times New Roman"/>
          <w:i/>
          <w:iCs/>
          <w:sz w:val="24"/>
          <w:szCs w:val="24"/>
        </w:rPr>
        <w:t xml:space="preserve"> of useful undertakings; the patrons of virtue</w:t>
      </w:r>
      <w:r>
        <w:rPr>
          <w:rFonts w:ascii="Times New Roman" w:hAnsi="Times New Roman" w:cs="Times New Roman"/>
          <w:sz w:val="24"/>
          <w:szCs w:val="24"/>
        </w:rPr>
        <w:t xml:space="preserve">. </w:t>
      </w:r>
      <w:r w:rsidRPr="00727DD7">
        <w:rPr>
          <w:rFonts w:ascii="Times New Roman" w:hAnsi="Times New Roman" w:cs="Times New Roman"/>
          <w:b/>
          <w:bCs/>
          <w:i/>
          <w:iCs/>
          <w:sz w:val="24"/>
          <w:szCs w:val="24"/>
        </w:rPr>
        <w:t>~Webster’s 1828</w:t>
      </w:r>
    </w:p>
    <w:p w14:paraId="317A1F55" w14:textId="57BDD611" w:rsidR="00B06364" w:rsidRDefault="00B06364" w:rsidP="00727DD7">
      <w:pPr>
        <w:pStyle w:val="ListParagraph"/>
        <w:numPr>
          <w:ilvl w:val="2"/>
          <w:numId w:val="2"/>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The word </w:t>
      </w:r>
      <w:r w:rsidRPr="00727DD7">
        <w:rPr>
          <w:rFonts w:ascii="Times New Roman" w:hAnsi="Times New Roman" w:cs="Times New Roman"/>
          <w:b/>
          <w:bCs/>
          <w:sz w:val="24"/>
          <w:szCs w:val="24"/>
        </w:rPr>
        <w:t>“Patron”</w:t>
      </w:r>
      <w:r>
        <w:rPr>
          <w:rFonts w:ascii="Times New Roman" w:hAnsi="Times New Roman" w:cs="Times New Roman"/>
          <w:sz w:val="24"/>
          <w:szCs w:val="24"/>
        </w:rPr>
        <w:t xml:space="preserve"> </w:t>
      </w:r>
      <w:r w:rsidRPr="00727DD7">
        <w:rPr>
          <w:rFonts w:ascii="Times New Roman" w:hAnsi="Times New Roman" w:cs="Times New Roman"/>
          <w:sz w:val="24"/>
          <w:szCs w:val="24"/>
          <w:u w:val="single"/>
        </w:rPr>
        <w:t>cannot be found</w:t>
      </w:r>
      <w:r>
        <w:rPr>
          <w:rFonts w:ascii="Times New Roman" w:hAnsi="Times New Roman" w:cs="Times New Roman"/>
          <w:sz w:val="24"/>
          <w:szCs w:val="24"/>
        </w:rPr>
        <w:t xml:space="preserve"> in Plaintiff’s Complaint. </w:t>
      </w:r>
    </w:p>
    <w:p w14:paraId="170D37ED" w14:textId="05E55459" w:rsidR="00A83FDE" w:rsidRDefault="001A6F21" w:rsidP="00A83FDE">
      <w:pPr>
        <w:pStyle w:val="ListParagraph"/>
        <w:numPr>
          <w:ilvl w:val="1"/>
          <w:numId w:val="2"/>
        </w:numPr>
        <w:spacing w:line="480" w:lineRule="auto"/>
        <w:rPr>
          <w:rFonts w:ascii="Times New Roman" w:hAnsi="Times New Roman" w:cs="Times New Roman"/>
          <w:sz w:val="24"/>
          <w:szCs w:val="24"/>
        </w:rPr>
      </w:pPr>
      <w:r>
        <w:rPr>
          <w:rFonts w:ascii="Times New Roman" w:hAnsi="Times New Roman" w:cs="Times New Roman"/>
          <w:sz w:val="24"/>
          <w:szCs w:val="24"/>
        </w:rPr>
        <w:t>Defense Counsel</w:t>
      </w:r>
      <w:r w:rsidR="002E4EF3">
        <w:rPr>
          <w:rFonts w:ascii="Times New Roman" w:hAnsi="Times New Roman" w:cs="Times New Roman"/>
          <w:sz w:val="24"/>
          <w:szCs w:val="24"/>
        </w:rPr>
        <w:t xml:space="preserve"> has used untruthful statements with an intent to mislead this court</w:t>
      </w:r>
      <w:r w:rsidR="0003094E">
        <w:rPr>
          <w:rFonts w:ascii="Times New Roman" w:hAnsi="Times New Roman" w:cs="Times New Roman"/>
          <w:sz w:val="24"/>
          <w:szCs w:val="24"/>
        </w:rPr>
        <w:t>, yet</w:t>
      </w:r>
      <w:r w:rsidR="002E4EF3">
        <w:rPr>
          <w:rFonts w:ascii="Times New Roman" w:hAnsi="Times New Roman" w:cs="Times New Roman"/>
          <w:sz w:val="24"/>
          <w:szCs w:val="24"/>
        </w:rPr>
        <w:t xml:space="preserve"> again</w:t>
      </w:r>
      <w:r w:rsidR="004A0DAF">
        <w:rPr>
          <w:rFonts w:ascii="Times New Roman" w:hAnsi="Times New Roman" w:cs="Times New Roman"/>
          <w:sz w:val="24"/>
          <w:szCs w:val="24"/>
        </w:rPr>
        <w:t>. P</w:t>
      </w:r>
      <w:r w:rsidRPr="004B4FAF">
        <w:rPr>
          <w:rFonts w:ascii="Times New Roman" w:hAnsi="Times New Roman" w:cs="Times New Roman"/>
          <w:sz w:val="24"/>
          <w:szCs w:val="24"/>
        </w:rPr>
        <w:t>laintiffs have plead in their Complaint both religious and national origin/race discrimination</w:t>
      </w:r>
      <w:r w:rsidR="00570591">
        <w:rPr>
          <w:rFonts w:ascii="Times New Roman" w:hAnsi="Times New Roman" w:cs="Times New Roman"/>
          <w:sz w:val="24"/>
          <w:szCs w:val="24"/>
        </w:rPr>
        <w:t>. One such place it can be found is</w:t>
      </w:r>
      <w:r w:rsidRPr="004B4FAF">
        <w:rPr>
          <w:rFonts w:ascii="Times New Roman" w:hAnsi="Times New Roman" w:cs="Times New Roman"/>
          <w:sz w:val="24"/>
          <w:szCs w:val="24"/>
        </w:rPr>
        <w:t xml:space="preserve"> in the facts section of the Complaint</w:t>
      </w:r>
      <w:r>
        <w:rPr>
          <w:rFonts w:ascii="Times New Roman" w:hAnsi="Times New Roman" w:cs="Times New Roman"/>
          <w:sz w:val="24"/>
          <w:szCs w:val="24"/>
        </w:rPr>
        <w:t xml:space="preserve"> </w:t>
      </w:r>
      <w:r>
        <w:rPr>
          <w:rFonts w:ascii="Times New Roman" w:hAnsi="Times New Roman" w:cs="Times New Roman"/>
          <w:b/>
          <w:bCs/>
          <w:sz w:val="24"/>
          <w:szCs w:val="24"/>
        </w:rPr>
        <w:t>(Document 1)</w:t>
      </w:r>
      <w:r w:rsidRPr="004B4FAF">
        <w:rPr>
          <w:rFonts w:ascii="Times New Roman" w:hAnsi="Times New Roman" w:cs="Times New Roman"/>
          <w:sz w:val="24"/>
          <w:szCs w:val="24"/>
        </w:rPr>
        <w:t xml:space="preserve">, </w:t>
      </w:r>
      <w:r w:rsidRPr="00F32EAF">
        <w:rPr>
          <w:rFonts w:ascii="Times New Roman" w:hAnsi="Times New Roman" w:cs="Times New Roman"/>
          <w:sz w:val="24"/>
          <w:szCs w:val="24"/>
          <w:u w:val="single"/>
        </w:rPr>
        <w:t>page 10, line 10</w:t>
      </w:r>
      <w:r w:rsidRPr="004B4FAF">
        <w:rPr>
          <w:rFonts w:ascii="Times New Roman" w:hAnsi="Times New Roman" w:cs="Times New Roman"/>
          <w:sz w:val="24"/>
          <w:szCs w:val="24"/>
        </w:rPr>
        <w:t xml:space="preserve">, </w:t>
      </w:r>
      <w:r>
        <w:rPr>
          <w:rFonts w:ascii="Times New Roman" w:hAnsi="Times New Roman" w:cs="Times New Roman"/>
          <w:sz w:val="24"/>
          <w:szCs w:val="24"/>
        </w:rPr>
        <w:t>“</w:t>
      </w:r>
      <w:r w:rsidRPr="004B4FAF">
        <w:rPr>
          <w:rFonts w:ascii="Times New Roman" w:hAnsi="Times New Roman" w:cs="Times New Roman"/>
          <w:sz w:val="24"/>
          <w:szCs w:val="24"/>
        </w:rPr>
        <w:t xml:space="preserve">Plaintiff Sibley then stated, </w:t>
      </w:r>
      <w:r>
        <w:rPr>
          <w:rFonts w:ascii="Times New Roman" w:hAnsi="Times New Roman" w:cs="Times New Roman"/>
          <w:sz w:val="24"/>
          <w:szCs w:val="24"/>
        </w:rPr>
        <w:t>‘</w:t>
      </w:r>
      <w:r w:rsidRPr="004B4FAF">
        <w:rPr>
          <w:rFonts w:ascii="Times New Roman" w:hAnsi="Times New Roman" w:cs="Times New Roman"/>
          <w:sz w:val="24"/>
          <w:szCs w:val="24"/>
        </w:rPr>
        <w:t xml:space="preserve">Are you giving service? Right? Then you </w:t>
      </w:r>
      <w:r w:rsidRPr="0027471B">
        <w:rPr>
          <w:rFonts w:ascii="Times New Roman" w:hAnsi="Times New Roman" w:cs="Times New Roman"/>
          <w:sz w:val="24"/>
          <w:szCs w:val="24"/>
          <w:u w:val="single"/>
        </w:rPr>
        <w:t>have to give service to everyone</w:t>
      </w:r>
      <w:r w:rsidRPr="004B4FAF">
        <w:rPr>
          <w:rFonts w:ascii="Times New Roman" w:hAnsi="Times New Roman" w:cs="Times New Roman"/>
          <w:sz w:val="24"/>
          <w:szCs w:val="24"/>
        </w:rPr>
        <w:t xml:space="preserve">. Can you deny on </w:t>
      </w:r>
      <w:r w:rsidRPr="00727DD7">
        <w:rPr>
          <w:rFonts w:ascii="Times New Roman" w:hAnsi="Times New Roman" w:cs="Times New Roman"/>
          <w:b/>
          <w:bCs/>
          <w:sz w:val="24"/>
          <w:szCs w:val="24"/>
        </w:rPr>
        <w:t>race, religion</w:t>
      </w:r>
      <w:r w:rsidR="0003094E">
        <w:rPr>
          <w:rFonts w:ascii="Times New Roman" w:hAnsi="Times New Roman" w:cs="Times New Roman"/>
          <w:sz w:val="24"/>
          <w:szCs w:val="24"/>
        </w:rPr>
        <w:t>…</w:t>
      </w:r>
      <w:r w:rsidRPr="004B4FAF">
        <w:rPr>
          <w:rFonts w:ascii="Times New Roman" w:hAnsi="Times New Roman" w:cs="Times New Roman"/>
          <w:sz w:val="24"/>
          <w:szCs w:val="24"/>
        </w:rPr>
        <w:t>?</w:t>
      </w:r>
      <w:r>
        <w:rPr>
          <w:rFonts w:ascii="Times New Roman" w:hAnsi="Times New Roman" w:cs="Times New Roman"/>
          <w:sz w:val="24"/>
          <w:szCs w:val="24"/>
        </w:rPr>
        <w:t>’”</w:t>
      </w:r>
    </w:p>
    <w:p w14:paraId="7553771D" w14:textId="6AD0E97A" w:rsidR="00952999" w:rsidRDefault="004A0DAF" w:rsidP="00952999">
      <w:pPr>
        <w:pStyle w:val="ListParagraph"/>
        <w:numPr>
          <w:ilvl w:val="1"/>
          <w:numId w:val="2"/>
        </w:numPr>
        <w:spacing w:line="480" w:lineRule="auto"/>
        <w:rPr>
          <w:rFonts w:ascii="Times New Roman" w:hAnsi="Times New Roman" w:cs="Times New Roman"/>
          <w:sz w:val="24"/>
          <w:szCs w:val="24"/>
        </w:rPr>
      </w:pPr>
      <w:r>
        <w:rPr>
          <w:rFonts w:ascii="Times New Roman" w:hAnsi="Times New Roman" w:cs="Times New Roman"/>
          <w:sz w:val="24"/>
          <w:szCs w:val="24"/>
        </w:rPr>
        <w:t>Defendants</w:t>
      </w:r>
      <w:r w:rsidR="0003094E">
        <w:rPr>
          <w:rFonts w:ascii="Times New Roman" w:hAnsi="Times New Roman" w:cs="Times New Roman"/>
          <w:sz w:val="24"/>
          <w:szCs w:val="24"/>
        </w:rPr>
        <w:t>'</w:t>
      </w:r>
      <w:r>
        <w:rPr>
          <w:rFonts w:ascii="Times New Roman" w:hAnsi="Times New Roman" w:cs="Times New Roman"/>
          <w:sz w:val="24"/>
          <w:szCs w:val="24"/>
        </w:rPr>
        <w:t xml:space="preserve"> </w:t>
      </w:r>
      <w:r w:rsidR="00952999">
        <w:rPr>
          <w:rFonts w:ascii="Times New Roman" w:hAnsi="Times New Roman" w:cs="Times New Roman"/>
          <w:sz w:val="24"/>
          <w:szCs w:val="24"/>
        </w:rPr>
        <w:t>Counsel fails to objectively distinguish how “</w:t>
      </w:r>
      <w:r w:rsidR="00952999" w:rsidRPr="00F32EAF">
        <w:rPr>
          <w:rFonts w:ascii="Times New Roman" w:hAnsi="Times New Roman" w:cs="Times New Roman"/>
          <w:sz w:val="24"/>
          <w:szCs w:val="24"/>
          <w:u w:val="single"/>
        </w:rPr>
        <w:t>all</w:t>
      </w:r>
      <w:r w:rsidR="00952999">
        <w:rPr>
          <w:rFonts w:ascii="Times New Roman" w:hAnsi="Times New Roman" w:cs="Times New Roman"/>
          <w:sz w:val="24"/>
          <w:szCs w:val="24"/>
        </w:rPr>
        <w:t>” includes exceptions for children under two and can still remain, “all</w:t>
      </w:r>
      <w:r w:rsidR="0003094E">
        <w:rPr>
          <w:rFonts w:ascii="Times New Roman" w:hAnsi="Times New Roman" w:cs="Times New Roman"/>
          <w:sz w:val="24"/>
          <w:szCs w:val="24"/>
        </w:rPr>
        <w:t>.</w:t>
      </w:r>
      <w:r w:rsidR="00952999">
        <w:rPr>
          <w:rFonts w:ascii="Times New Roman" w:hAnsi="Times New Roman" w:cs="Times New Roman"/>
          <w:sz w:val="24"/>
          <w:szCs w:val="24"/>
        </w:rPr>
        <w:t>”</w:t>
      </w:r>
      <w:r w:rsidR="0003094E">
        <w:rPr>
          <w:rFonts w:ascii="Times New Roman" w:hAnsi="Times New Roman" w:cs="Times New Roman"/>
          <w:sz w:val="24"/>
          <w:szCs w:val="24"/>
        </w:rPr>
        <w:t xml:space="preserve"> (Perhaps the defense counsel’s conversion to “Patrons” has something to do with his illogical conclusion.)</w:t>
      </w:r>
      <w:r w:rsidR="00952999">
        <w:rPr>
          <w:rFonts w:ascii="Times New Roman" w:hAnsi="Times New Roman" w:cs="Times New Roman"/>
          <w:sz w:val="24"/>
          <w:szCs w:val="24"/>
        </w:rPr>
        <w:t xml:space="preserve"> </w:t>
      </w:r>
      <w:r w:rsidR="00952999" w:rsidRPr="00F32EAF">
        <w:rPr>
          <w:rFonts w:ascii="Times New Roman" w:hAnsi="Times New Roman" w:cs="Times New Roman"/>
          <w:sz w:val="24"/>
          <w:szCs w:val="24"/>
          <w:u w:val="single"/>
        </w:rPr>
        <w:t>Equally applicable to all, includes all</w:t>
      </w:r>
      <w:r w:rsidR="00952999">
        <w:rPr>
          <w:rFonts w:ascii="Times New Roman" w:hAnsi="Times New Roman" w:cs="Times New Roman"/>
          <w:sz w:val="24"/>
          <w:szCs w:val="24"/>
        </w:rPr>
        <w:t xml:space="preserve"> and doesn’t abrogate from inclusiveness of all. Wards under the care of their guardians do not assume a superior role or function in society above that of their guardians. </w:t>
      </w:r>
    </w:p>
    <w:p w14:paraId="17A77FB0" w14:textId="4833CBED" w:rsidR="007F20D3" w:rsidRPr="00B37731" w:rsidRDefault="007F20D3" w:rsidP="00F32EAF">
      <w:pPr>
        <w:pStyle w:val="ListParagraph"/>
        <w:numPr>
          <w:ilvl w:val="1"/>
          <w:numId w:val="2"/>
        </w:numPr>
        <w:spacing w:line="480" w:lineRule="auto"/>
        <w:rPr>
          <w:rFonts w:ascii="Times New Roman" w:hAnsi="Times New Roman" w:cs="Times New Roman"/>
          <w:sz w:val="24"/>
          <w:szCs w:val="24"/>
        </w:rPr>
      </w:pPr>
      <w:r w:rsidRPr="00B37731">
        <w:rPr>
          <w:rFonts w:ascii="Times New Roman" w:hAnsi="Times New Roman" w:cs="Times New Roman"/>
          <w:sz w:val="24"/>
          <w:szCs w:val="24"/>
        </w:rPr>
        <w:t>Defendants’ Counsel is harassing the Plaintiffs</w:t>
      </w:r>
      <w:r w:rsidR="00D6781A">
        <w:rPr>
          <w:rFonts w:ascii="Times New Roman" w:hAnsi="Times New Roman" w:cs="Times New Roman"/>
          <w:sz w:val="24"/>
          <w:szCs w:val="24"/>
        </w:rPr>
        <w:t>,</w:t>
      </w:r>
      <w:r w:rsidRPr="00B37731">
        <w:rPr>
          <w:rFonts w:ascii="Times New Roman" w:hAnsi="Times New Roman" w:cs="Times New Roman"/>
          <w:sz w:val="24"/>
          <w:szCs w:val="24"/>
        </w:rPr>
        <w:t xml:space="preserve"> because as pled in Plaintiffs’ Motion to Strike </w:t>
      </w:r>
      <w:r w:rsidRPr="00F32EAF">
        <w:rPr>
          <w:rFonts w:ascii="Times New Roman" w:hAnsi="Times New Roman" w:cs="Times New Roman"/>
          <w:b/>
          <w:bCs/>
          <w:sz w:val="24"/>
          <w:szCs w:val="24"/>
        </w:rPr>
        <w:t>(Document 9)</w:t>
      </w:r>
      <w:r w:rsidRPr="00B37731">
        <w:rPr>
          <w:rFonts w:ascii="Times New Roman" w:hAnsi="Times New Roman" w:cs="Times New Roman"/>
          <w:sz w:val="24"/>
          <w:szCs w:val="24"/>
        </w:rPr>
        <w:t>, the unequal application of the Tribe’s mask mandate, allowing 2-year-old children as the only exception, cannot possibly include “</w:t>
      </w:r>
      <w:r w:rsidRPr="00F32EAF">
        <w:rPr>
          <w:rFonts w:ascii="Times New Roman" w:hAnsi="Times New Roman" w:cs="Times New Roman"/>
          <w:sz w:val="24"/>
          <w:szCs w:val="24"/>
          <w:u w:val="single"/>
        </w:rPr>
        <w:t>all</w:t>
      </w:r>
      <w:r w:rsidR="00D6781A">
        <w:rPr>
          <w:rFonts w:ascii="Times New Roman" w:hAnsi="Times New Roman" w:cs="Times New Roman"/>
          <w:sz w:val="24"/>
          <w:szCs w:val="24"/>
        </w:rPr>
        <w:t>.</w:t>
      </w:r>
      <w:r w:rsidRPr="00B37731">
        <w:rPr>
          <w:rFonts w:ascii="Times New Roman" w:hAnsi="Times New Roman" w:cs="Times New Roman"/>
          <w:sz w:val="24"/>
          <w:szCs w:val="24"/>
        </w:rPr>
        <w:t>”</w:t>
      </w:r>
    </w:p>
    <w:p w14:paraId="239EB09E" w14:textId="64178799" w:rsidR="00B127E4" w:rsidRPr="00A83FDE" w:rsidRDefault="00B127E4" w:rsidP="006B7C01">
      <w:pPr>
        <w:pStyle w:val="ListParagraph"/>
        <w:numPr>
          <w:ilvl w:val="1"/>
          <w:numId w:val="2"/>
        </w:numPr>
        <w:spacing w:line="480" w:lineRule="auto"/>
        <w:rPr>
          <w:rFonts w:ascii="Times New Roman" w:hAnsi="Times New Roman" w:cs="Times New Roman"/>
          <w:sz w:val="24"/>
          <w:szCs w:val="24"/>
        </w:rPr>
      </w:pPr>
      <w:r w:rsidRPr="00A83FDE">
        <w:rPr>
          <w:rFonts w:ascii="Times New Roman" w:hAnsi="Times New Roman" w:cs="Times New Roman"/>
          <w:sz w:val="24"/>
          <w:szCs w:val="24"/>
        </w:rPr>
        <w:t>Defendants</w:t>
      </w:r>
      <w:r w:rsidR="005B343B" w:rsidRPr="00A83FDE">
        <w:rPr>
          <w:rFonts w:ascii="Times New Roman" w:hAnsi="Times New Roman" w:cs="Times New Roman"/>
          <w:sz w:val="24"/>
          <w:szCs w:val="24"/>
        </w:rPr>
        <w:t>’</w:t>
      </w:r>
      <w:r w:rsidRPr="00A83FDE">
        <w:rPr>
          <w:rFonts w:ascii="Times New Roman" w:hAnsi="Times New Roman" w:cs="Times New Roman"/>
          <w:sz w:val="24"/>
          <w:szCs w:val="24"/>
        </w:rPr>
        <w:t xml:space="preserve"> Counsel</w:t>
      </w:r>
      <w:r w:rsidR="005B343B" w:rsidRPr="00A83FDE">
        <w:rPr>
          <w:rFonts w:ascii="Times New Roman" w:hAnsi="Times New Roman" w:cs="Times New Roman"/>
          <w:sz w:val="24"/>
          <w:szCs w:val="24"/>
        </w:rPr>
        <w:t>, in yet another violation of ethical rules,</w:t>
      </w:r>
      <w:r w:rsidRPr="00A83FDE">
        <w:rPr>
          <w:rFonts w:ascii="Times New Roman" w:hAnsi="Times New Roman" w:cs="Times New Roman"/>
          <w:sz w:val="24"/>
          <w:szCs w:val="24"/>
        </w:rPr>
        <w:t xml:space="preserve"> would like to circumnavigate the courts procedure</w:t>
      </w:r>
      <w:r w:rsidR="003E13A1">
        <w:rPr>
          <w:rFonts w:ascii="Times New Roman" w:hAnsi="Times New Roman" w:cs="Times New Roman"/>
          <w:sz w:val="24"/>
          <w:szCs w:val="24"/>
        </w:rPr>
        <w:t>. Defen</w:t>
      </w:r>
      <w:r w:rsidR="00A4149F">
        <w:rPr>
          <w:rFonts w:ascii="Times New Roman" w:hAnsi="Times New Roman" w:cs="Times New Roman"/>
          <w:sz w:val="24"/>
          <w:szCs w:val="24"/>
        </w:rPr>
        <w:t>se</w:t>
      </w:r>
      <w:r w:rsidR="003E13A1">
        <w:rPr>
          <w:rFonts w:ascii="Times New Roman" w:hAnsi="Times New Roman" w:cs="Times New Roman"/>
          <w:sz w:val="24"/>
          <w:szCs w:val="24"/>
        </w:rPr>
        <w:t xml:space="preserve"> Counsel</w:t>
      </w:r>
      <w:r w:rsidR="00A4149F">
        <w:rPr>
          <w:rFonts w:ascii="Times New Roman" w:hAnsi="Times New Roman" w:cs="Times New Roman"/>
          <w:sz w:val="24"/>
          <w:szCs w:val="24"/>
        </w:rPr>
        <w:t>,</w:t>
      </w:r>
      <w:r w:rsidRPr="00A83FDE">
        <w:rPr>
          <w:rFonts w:ascii="Times New Roman" w:hAnsi="Times New Roman" w:cs="Times New Roman"/>
          <w:sz w:val="24"/>
          <w:szCs w:val="24"/>
        </w:rPr>
        <w:t xml:space="preserve"> </w:t>
      </w:r>
      <w:r w:rsidRPr="00F32EAF">
        <w:rPr>
          <w:rFonts w:ascii="Times New Roman" w:hAnsi="Times New Roman" w:cs="Times New Roman"/>
          <w:sz w:val="24"/>
          <w:szCs w:val="24"/>
          <w:u w:val="single"/>
        </w:rPr>
        <w:t>at any time</w:t>
      </w:r>
      <w:r w:rsidR="00A4149F">
        <w:rPr>
          <w:rFonts w:ascii="Times New Roman" w:hAnsi="Times New Roman" w:cs="Times New Roman"/>
          <w:sz w:val="24"/>
          <w:szCs w:val="24"/>
          <w:u w:val="single"/>
        </w:rPr>
        <w:t>,</w:t>
      </w:r>
      <w:r w:rsidRPr="00A83FDE">
        <w:rPr>
          <w:rFonts w:ascii="Times New Roman" w:hAnsi="Times New Roman" w:cs="Times New Roman"/>
          <w:sz w:val="24"/>
          <w:szCs w:val="24"/>
        </w:rPr>
        <w:t xml:space="preserve"> </w:t>
      </w:r>
      <w:r w:rsidR="00A4149F">
        <w:rPr>
          <w:rFonts w:ascii="Times New Roman" w:hAnsi="Times New Roman" w:cs="Times New Roman"/>
          <w:sz w:val="24"/>
          <w:szCs w:val="24"/>
        </w:rPr>
        <w:t xml:space="preserve">can </w:t>
      </w:r>
      <w:r w:rsidRPr="00A83FDE">
        <w:rPr>
          <w:rFonts w:ascii="Times New Roman" w:hAnsi="Times New Roman" w:cs="Times New Roman"/>
          <w:sz w:val="24"/>
          <w:szCs w:val="24"/>
        </w:rPr>
        <w:t>provide this court the scientific proof that bandanas, scarves, or other suitable fabrics constitute medical devices.</w:t>
      </w:r>
    </w:p>
    <w:p w14:paraId="07EFE28B" w14:textId="63FCF5DB" w:rsidR="00853C27" w:rsidRPr="00853C27" w:rsidRDefault="00853C27" w:rsidP="00853C27">
      <w:pPr>
        <w:pStyle w:val="ListParagraph"/>
        <w:numPr>
          <w:ilvl w:val="1"/>
          <w:numId w:val="2"/>
        </w:numPr>
        <w:spacing w:line="480" w:lineRule="auto"/>
        <w:rPr>
          <w:rFonts w:ascii="Times New Roman" w:hAnsi="Times New Roman" w:cs="Times New Roman"/>
          <w:sz w:val="24"/>
          <w:szCs w:val="24"/>
        </w:rPr>
      </w:pPr>
      <w:bookmarkStart w:id="0" w:name="_Hlk111281881"/>
      <w:r w:rsidRPr="00853C27">
        <w:rPr>
          <w:rFonts w:ascii="Times New Roman" w:hAnsi="Times New Roman" w:cs="Times New Roman"/>
          <w:sz w:val="24"/>
          <w:szCs w:val="24"/>
        </w:rPr>
        <w:t>Wearing bandanas or neck gaiters</w:t>
      </w:r>
      <w:r w:rsidR="006941F4">
        <w:rPr>
          <w:rFonts w:ascii="Times New Roman" w:hAnsi="Times New Roman" w:cs="Times New Roman"/>
          <w:sz w:val="24"/>
          <w:szCs w:val="24"/>
        </w:rPr>
        <w:t>,</w:t>
      </w:r>
      <w:r w:rsidRPr="00853C27">
        <w:rPr>
          <w:rFonts w:ascii="Times New Roman" w:hAnsi="Times New Roman" w:cs="Times New Roman"/>
          <w:sz w:val="24"/>
          <w:szCs w:val="24"/>
        </w:rPr>
        <w:t xml:space="preserve"> as face coverings</w:t>
      </w:r>
      <w:r w:rsidR="006941F4">
        <w:rPr>
          <w:rFonts w:ascii="Times New Roman" w:hAnsi="Times New Roman" w:cs="Times New Roman"/>
          <w:sz w:val="24"/>
          <w:szCs w:val="24"/>
        </w:rPr>
        <w:t>,</w:t>
      </w:r>
      <w:r w:rsidRPr="00853C27">
        <w:rPr>
          <w:rFonts w:ascii="Times New Roman" w:hAnsi="Times New Roman" w:cs="Times New Roman"/>
          <w:sz w:val="24"/>
          <w:szCs w:val="24"/>
        </w:rPr>
        <w:t xml:space="preserve"> to protect against COVID-19 may actually do more harm than not wearing a mask at all</w:t>
      </w:r>
      <w:r w:rsidR="006941F4">
        <w:rPr>
          <w:rFonts w:ascii="Times New Roman" w:hAnsi="Times New Roman" w:cs="Times New Roman"/>
          <w:sz w:val="24"/>
          <w:szCs w:val="24"/>
        </w:rPr>
        <w:t xml:space="preserve"> as</w:t>
      </w:r>
      <w:r w:rsidRPr="00853C27">
        <w:rPr>
          <w:rFonts w:ascii="Times New Roman" w:hAnsi="Times New Roman" w:cs="Times New Roman"/>
          <w:sz w:val="24"/>
          <w:szCs w:val="24"/>
        </w:rPr>
        <w:t xml:space="preserve"> published in</w:t>
      </w:r>
      <w:r w:rsidR="006941F4">
        <w:rPr>
          <w:rFonts w:ascii="Times New Roman" w:hAnsi="Times New Roman" w:cs="Times New Roman"/>
          <w:sz w:val="24"/>
          <w:szCs w:val="24"/>
        </w:rPr>
        <w:t xml:space="preserve"> a </w:t>
      </w:r>
      <w:r w:rsidR="006941F4">
        <w:rPr>
          <w:rFonts w:ascii="Times New Roman" w:hAnsi="Times New Roman" w:cs="Times New Roman"/>
          <w:sz w:val="24"/>
          <w:szCs w:val="24"/>
        </w:rPr>
        <w:lastRenderedPageBreak/>
        <w:t>study by</w:t>
      </w:r>
      <w:r w:rsidRPr="00853C27">
        <w:rPr>
          <w:rFonts w:ascii="Times New Roman" w:hAnsi="Times New Roman" w:cs="Times New Roman"/>
          <w:sz w:val="24"/>
          <w:szCs w:val="24"/>
        </w:rPr>
        <w:t xml:space="preserve"> Science Advances.</w:t>
      </w:r>
      <w:r>
        <w:rPr>
          <w:rFonts w:ascii="Times New Roman" w:hAnsi="Times New Roman" w:cs="Times New Roman"/>
          <w:sz w:val="24"/>
          <w:szCs w:val="24"/>
        </w:rPr>
        <w:t xml:space="preserve"> </w:t>
      </w:r>
      <w:r w:rsidRPr="00853C27">
        <w:rPr>
          <w:rFonts w:ascii="Times New Roman" w:hAnsi="Times New Roman" w:cs="Times New Roman"/>
          <w:sz w:val="24"/>
          <w:szCs w:val="24"/>
        </w:rPr>
        <w:t xml:space="preserve">Researchers at </w:t>
      </w:r>
      <w:r w:rsidR="00300CA6">
        <w:rPr>
          <w:rFonts w:ascii="Times New Roman" w:hAnsi="Times New Roman" w:cs="Times New Roman"/>
          <w:sz w:val="24"/>
          <w:szCs w:val="24"/>
        </w:rPr>
        <w:t xml:space="preserve">Duke University in </w:t>
      </w:r>
      <w:r w:rsidRPr="00853C27">
        <w:rPr>
          <w:rFonts w:ascii="Times New Roman" w:hAnsi="Times New Roman" w:cs="Times New Roman"/>
          <w:sz w:val="24"/>
          <w:szCs w:val="24"/>
        </w:rPr>
        <w:t>Durham, N.C.</w:t>
      </w:r>
      <w:r w:rsidR="00300CA6">
        <w:rPr>
          <w:rFonts w:ascii="Times New Roman" w:hAnsi="Times New Roman" w:cs="Times New Roman"/>
          <w:sz w:val="24"/>
          <w:szCs w:val="24"/>
        </w:rPr>
        <w:t xml:space="preserve">, </w:t>
      </w:r>
      <w:r w:rsidRPr="00853C27">
        <w:rPr>
          <w:rFonts w:ascii="Times New Roman" w:hAnsi="Times New Roman" w:cs="Times New Roman"/>
          <w:sz w:val="24"/>
          <w:szCs w:val="24"/>
        </w:rPr>
        <w:t>analyzed the effectiveness of 14 face coverings ranging from bandanas to N95 masks.</w:t>
      </w:r>
      <w:r w:rsidR="00917BD0">
        <w:t xml:space="preserve"> </w:t>
      </w:r>
      <w:r w:rsidR="00917BD0" w:rsidRPr="00F32EAF">
        <w:rPr>
          <w:rFonts w:ascii="Times New Roman" w:hAnsi="Times New Roman" w:cs="Times New Roman"/>
          <w:i/>
          <w:iCs/>
          <w:sz w:val="24"/>
          <w:szCs w:val="24"/>
        </w:rPr>
        <w:t>“…neck gaiters or bandanas, offer very little protection.” (Abstract of article)</w:t>
      </w:r>
      <w:r w:rsidR="00917BD0">
        <w:t xml:space="preserve"> </w:t>
      </w:r>
      <w:r w:rsidRPr="00F32EAF">
        <w:rPr>
          <w:rFonts w:ascii="Times New Roman" w:hAnsi="Times New Roman" w:cs="Times New Roman"/>
          <w:sz w:val="24"/>
          <w:szCs w:val="24"/>
          <w:u w:val="single"/>
        </w:rPr>
        <w:t>Bandanas and neck gaiters</w:t>
      </w:r>
      <w:r w:rsidRPr="00853C27">
        <w:rPr>
          <w:rFonts w:ascii="Times New Roman" w:hAnsi="Times New Roman" w:cs="Times New Roman"/>
          <w:sz w:val="24"/>
          <w:szCs w:val="24"/>
        </w:rPr>
        <w:t xml:space="preserve"> have </w:t>
      </w:r>
      <w:r w:rsidR="00C76C1D">
        <w:rPr>
          <w:rFonts w:ascii="Times New Roman" w:hAnsi="Times New Roman" w:cs="Times New Roman"/>
          <w:sz w:val="24"/>
          <w:szCs w:val="24"/>
        </w:rPr>
        <w:t xml:space="preserve">a </w:t>
      </w:r>
      <w:r w:rsidRPr="00853C27">
        <w:rPr>
          <w:rFonts w:ascii="Times New Roman" w:hAnsi="Times New Roman" w:cs="Times New Roman"/>
          <w:sz w:val="24"/>
          <w:szCs w:val="24"/>
        </w:rPr>
        <w:t xml:space="preserve">more porous fabric, which may break up bigger particles into smaller ones that are </w:t>
      </w:r>
      <w:r w:rsidRPr="00F32EAF">
        <w:rPr>
          <w:rFonts w:ascii="Times New Roman" w:hAnsi="Times New Roman" w:cs="Times New Roman"/>
          <w:sz w:val="24"/>
          <w:szCs w:val="24"/>
          <w:u w:val="single"/>
        </w:rPr>
        <w:t>more likely to float in the air</w:t>
      </w:r>
      <w:r w:rsidRPr="00853C27">
        <w:rPr>
          <w:rFonts w:ascii="Times New Roman" w:hAnsi="Times New Roman" w:cs="Times New Roman"/>
          <w:sz w:val="24"/>
          <w:szCs w:val="24"/>
        </w:rPr>
        <w:t xml:space="preserve">, hence the higher droplet count, </w:t>
      </w:r>
      <w:r w:rsidR="00C76C1D">
        <w:rPr>
          <w:rFonts w:ascii="Times New Roman" w:hAnsi="Times New Roman" w:cs="Times New Roman"/>
          <w:sz w:val="24"/>
          <w:szCs w:val="24"/>
        </w:rPr>
        <w:t xml:space="preserve">said </w:t>
      </w:r>
      <w:r w:rsidRPr="00853C27">
        <w:rPr>
          <w:rFonts w:ascii="Times New Roman" w:hAnsi="Times New Roman" w:cs="Times New Roman"/>
          <w:sz w:val="24"/>
          <w:szCs w:val="24"/>
        </w:rPr>
        <w:t>Martin Fischer, PhD, a chemist and physicist who developed the testing device</w:t>
      </w:r>
      <w:r w:rsidR="00C76C1D">
        <w:rPr>
          <w:rFonts w:ascii="Times New Roman" w:hAnsi="Times New Roman" w:cs="Times New Roman"/>
          <w:sz w:val="24"/>
          <w:szCs w:val="24"/>
        </w:rPr>
        <w:t xml:space="preserve"> and </w:t>
      </w:r>
      <w:r w:rsidRPr="00853C27">
        <w:rPr>
          <w:rFonts w:ascii="Times New Roman" w:hAnsi="Times New Roman" w:cs="Times New Roman"/>
          <w:sz w:val="24"/>
          <w:szCs w:val="24"/>
        </w:rPr>
        <w:t xml:space="preserve">explained in a video created by Duke </w:t>
      </w:r>
      <w:r w:rsidR="00C76C1D">
        <w:rPr>
          <w:rFonts w:ascii="Times New Roman" w:hAnsi="Times New Roman" w:cs="Times New Roman"/>
          <w:sz w:val="24"/>
          <w:szCs w:val="24"/>
        </w:rPr>
        <w:t xml:space="preserve">University </w:t>
      </w:r>
      <w:r w:rsidRPr="00853C27">
        <w:rPr>
          <w:rFonts w:ascii="Times New Roman" w:hAnsi="Times New Roman" w:cs="Times New Roman"/>
          <w:sz w:val="24"/>
          <w:szCs w:val="24"/>
        </w:rPr>
        <w:t>and cited by The Washington Post.</w:t>
      </w:r>
      <w:r w:rsidR="009F5A7C">
        <w:rPr>
          <w:rStyle w:val="FootnoteReference"/>
          <w:rFonts w:ascii="Times New Roman" w:hAnsi="Times New Roman" w:cs="Times New Roman"/>
          <w:sz w:val="24"/>
          <w:szCs w:val="24"/>
        </w:rPr>
        <w:footnoteReference w:id="2"/>
      </w:r>
    </w:p>
    <w:p w14:paraId="19EA542C" w14:textId="4519D980" w:rsidR="00B127E4" w:rsidRDefault="00B127E4" w:rsidP="00A83FDE">
      <w:pPr>
        <w:pStyle w:val="ListParagraph"/>
        <w:numPr>
          <w:ilvl w:val="1"/>
          <w:numId w:val="2"/>
        </w:numPr>
        <w:spacing w:line="480" w:lineRule="auto"/>
        <w:rPr>
          <w:rFonts w:ascii="Times New Roman" w:hAnsi="Times New Roman" w:cs="Times New Roman"/>
          <w:sz w:val="24"/>
          <w:szCs w:val="24"/>
        </w:rPr>
      </w:pPr>
      <w:r>
        <w:rPr>
          <w:rFonts w:ascii="Times New Roman" w:hAnsi="Times New Roman" w:cs="Times New Roman"/>
          <w:sz w:val="24"/>
          <w:szCs w:val="24"/>
        </w:rPr>
        <w:t>Without such evidence</w:t>
      </w:r>
      <w:r w:rsidR="005B343B">
        <w:rPr>
          <w:rFonts w:ascii="Times New Roman" w:hAnsi="Times New Roman" w:cs="Times New Roman"/>
          <w:sz w:val="24"/>
          <w:szCs w:val="24"/>
        </w:rPr>
        <w:t>,</w:t>
      </w:r>
      <w:r>
        <w:rPr>
          <w:rFonts w:ascii="Times New Roman" w:hAnsi="Times New Roman" w:cs="Times New Roman"/>
          <w:sz w:val="24"/>
          <w:szCs w:val="24"/>
        </w:rPr>
        <w:t xml:space="preserve"> the court must assume that the “belief” </w:t>
      </w:r>
      <w:r w:rsidR="005B343B">
        <w:rPr>
          <w:rFonts w:ascii="Times New Roman" w:hAnsi="Times New Roman" w:cs="Times New Roman"/>
          <w:sz w:val="24"/>
          <w:szCs w:val="24"/>
        </w:rPr>
        <w:t>in mask wearing</w:t>
      </w:r>
      <w:r>
        <w:rPr>
          <w:rFonts w:ascii="Times New Roman" w:hAnsi="Times New Roman" w:cs="Times New Roman"/>
          <w:sz w:val="24"/>
          <w:szCs w:val="24"/>
        </w:rPr>
        <w:t xml:space="preserve"> by th</w:t>
      </w:r>
      <w:r w:rsidR="006B7C01">
        <w:rPr>
          <w:rFonts w:ascii="Times New Roman" w:hAnsi="Times New Roman" w:cs="Times New Roman"/>
          <w:sz w:val="24"/>
          <w:szCs w:val="24"/>
        </w:rPr>
        <w:t>e Defendants</w:t>
      </w:r>
      <w:r>
        <w:rPr>
          <w:rFonts w:ascii="Times New Roman" w:hAnsi="Times New Roman" w:cs="Times New Roman"/>
          <w:sz w:val="24"/>
          <w:szCs w:val="24"/>
        </w:rPr>
        <w:t xml:space="preserve"> was simply an inner held conviction</w:t>
      </w:r>
      <w:r w:rsidR="005B343B">
        <w:rPr>
          <w:rFonts w:ascii="Times New Roman" w:hAnsi="Times New Roman" w:cs="Times New Roman"/>
          <w:sz w:val="24"/>
          <w:szCs w:val="24"/>
        </w:rPr>
        <w:t>.</w:t>
      </w:r>
      <w:r>
        <w:rPr>
          <w:rFonts w:ascii="Times New Roman" w:hAnsi="Times New Roman" w:cs="Times New Roman"/>
          <w:sz w:val="24"/>
          <w:szCs w:val="24"/>
        </w:rPr>
        <w:t xml:space="preserve"> </w:t>
      </w:r>
      <w:r w:rsidR="00717CB6">
        <w:rPr>
          <w:rFonts w:ascii="Times New Roman" w:hAnsi="Times New Roman" w:cs="Times New Roman"/>
          <w:sz w:val="24"/>
          <w:szCs w:val="24"/>
        </w:rPr>
        <w:t>W</w:t>
      </w:r>
      <w:r>
        <w:rPr>
          <w:rFonts w:ascii="Times New Roman" w:hAnsi="Times New Roman" w:cs="Times New Roman"/>
          <w:sz w:val="24"/>
          <w:szCs w:val="24"/>
        </w:rPr>
        <w:t xml:space="preserve">hile that sincerely held </w:t>
      </w:r>
      <w:r w:rsidR="00717CB6">
        <w:rPr>
          <w:rFonts w:ascii="Times New Roman" w:hAnsi="Times New Roman" w:cs="Times New Roman"/>
          <w:sz w:val="24"/>
          <w:szCs w:val="24"/>
        </w:rPr>
        <w:t>“</w:t>
      </w:r>
      <w:r>
        <w:rPr>
          <w:rFonts w:ascii="Times New Roman" w:hAnsi="Times New Roman" w:cs="Times New Roman"/>
          <w:sz w:val="24"/>
          <w:szCs w:val="24"/>
        </w:rPr>
        <w:t>belief</w:t>
      </w:r>
      <w:r w:rsidR="00717CB6">
        <w:rPr>
          <w:rFonts w:ascii="Times New Roman" w:hAnsi="Times New Roman" w:cs="Times New Roman"/>
          <w:sz w:val="24"/>
          <w:szCs w:val="24"/>
        </w:rPr>
        <w:t>”</w:t>
      </w:r>
      <w:r>
        <w:rPr>
          <w:rFonts w:ascii="Times New Roman" w:hAnsi="Times New Roman" w:cs="Times New Roman"/>
          <w:sz w:val="24"/>
          <w:szCs w:val="24"/>
        </w:rPr>
        <w:t xml:space="preserve"> is a protected activity, forcing others to comply </w:t>
      </w:r>
      <w:r w:rsidR="005B343B">
        <w:rPr>
          <w:rFonts w:ascii="Times New Roman" w:hAnsi="Times New Roman" w:cs="Times New Roman"/>
          <w:sz w:val="24"/>
          <w:szCs w:val="24"/>
        </w:rPr>
        <w:t xml:space="preserve">with this “belief” </w:t>
      </w:r>
      <w:r>
        <w:rPr>
          <w:rFonts w:ascii="Times New Roman" w:hAnsi="Times New Roman" w:cs="Times New Roman"/>
          <w:sz w:val="24"/>
          <w:szCs w:val="24"/>
        </w:rPr>
        <w:t>is criminal on its face</w:t>
      </w:r>
      <w:r w:rsidR="00717CB6">
        <w:rPr>
          <w:rFonts w:ascii="Times New Roman" w:hAnsi="Times New Roman" w:cs="Times New Roman"/>
          <w:sz w:val="24"/>
          <w:szCs w:val="24"/>
        </w:rPr>
        <w:t>,</w:t>
      </w:r>
      <w:r>
        <w:rPr>
          <w:rFonts w:ascii="Times New Roman" w:hAnsi="Times New Roman" w:cs="Times New Roman"/>
          <w:sz w:val="24"/>
          <w:szCs w:val="24"/>
        </w:rPr>
        <w:t xml:space="preserve"> and</w:t>
      </w:r>
      <w:r w:rsidR="00717CB6">
        <w:rPr>
          <w:rFonts w:ascii="Times New Roman" w:hAnsi="Times New Roman" w:cs="Times New Roman"/>
          <w:sz w:val="24"/>
          <w:szCs w:val="24"/>
        </w:rPr>
        <w:t xml:space="preserve"> </w:t>
      </w:r>
      <w:r>
        <w:rPr>
          <w:rFonts w:ascii="Times New Roman" w:hAnsi="Times New Roman" w:cs="Times New Roman"/>
          <w:sz w:val="24"/>
          <w:szCs w:val="24"/>
        </w:rPr>
        <w:t>as applied</w:t>
      </w:r>
      <w:r w:rsidR="00175EAA">
        <w:rPr>
          <w:rFonts w:ascii="Times New Roman" w:hAnsi="Times New Roman" w:cs="Times New Roman"/>
          <w:sz w:val="24"/>
          <w:szCs w:val="24"/>
        </w:rPr>
        <w:t>,</w:t>
      </w:r>
      <w:r>
        <w:rPr>
          <w:rFonts w:ascii="Times New Roman" w:hAnsi="Times New Roman" w:cs="Times New Roman"/>
          <w:sz w:val="24"/>
          <w:szCs w:val="24"/>
        </w:rPr>
        <w:t xml:space="preserve"> disregards and vilifies the religious (right to choose/freedom of conscience) freedom of others</w:t>
      </w:r>
      <w:r w:rsidR="006B7C01">
        <w:rPr>
          <w:rFonts w:ascii="Times New Roman" w:hAnsi="Times New Roman" w:cs="Times New Roman"/>
          <w:sz w:val="24"/>
          <w:szCs w:val="24"/>
        </w:rPr>
        <w:t>,</w:t>
      </w:r>
      <w:r w:rsidR="00175EAA">
        <w:rPr>
          <w:rFonts w:ascii="Times New Roman" w:hAnsi="Times New Roman" w:cs="Times New Roman"/>
          <w:sz w:val="24"/>
          <w:szCs w:val="24"/>
        </w:rPr>
        <w:t xml:space="preserve"> </w:t>
      </w:r>
      <w:r>
        <w:rPr>
          <w:rFonts w:ascii="Times New Roman" w:hAnsi="Times New Roman" w:cs="Times New Roman"/>
          <w:sz w:val="24"/>
          <w:szCs w:val="24"/>
        </w:rPr>
        <w:t>absent of any legal or lawful authority.</w:t>
      </w:r>
      <w:r w:rsidR="006B7C01">
        <w:rPr>
          <w:rStyle w:val="FootnoteReference"/>
          <w:rFonts w:ascii="Times New Roman" w:hAnsi="Times New Roman" w:cs="Times New Roman"/>
          <w:sz w:val="24"/>
          <w:szCs w:val="24"/>
        </w:rPr>
        <w:footnoteReference w:id="3"/>
      </w:r>
    </w:p>
    <w:bookmarkEnd w:id="0"/>
    <w:p w14:paraId="57BD9FF0" w14:textId="256CAFEF" w:rsidR="00B127E4" w:rsidRPr="00727DD7" w:rsidRDefault="002068BC" w:rsidP="00B127E4">
      <w:pPr>
        <w:pStyle w:val="ListParagraph"/>
        <w:numPr>
          <w:ilvl w:val="0"/>
          <w:numId w:val="2"/>
        </w:numPr>
        <w:spacing w:line="480" w:lineRule="auto"/>
        <w:rPr>
          <w:rFonts w:ascii="Times New Roman" w:hAnsi="Times New Roman" w:cs="Times New Roman"/>
          <w:sz w:val="24"/>
          <w:szCs w:val="24"/>
          <w:u w:val="single"/>
        </w:rPr>
      </w:pPr>
      <w:r>
        <w:rPr>
          <w:rFonts w:ascii="Times New Roman" w:hAnsi="Times New Roman" w:cs="Times New Roman"/>
          <w:sz w:val="24"/>
          <w:szCs w:val="24"/>
        </w:rPr>
        <w:t xml:space="preserve">Again, </w:t>
      </w:r>
      <w:r w:rsidR="00B127E4" w:rsidRPr="004B4FAF">
        <w:rPr>
          <w:rFonts w:ascii="Times New Roman" w:hAnsi="Times New Roman" w:cs="Times New Roman"/>
          <w:sz w:val="24"/>
          <w:szCs w:val="24"/>
        </w:rPr>
        <w:t>Defen</w:t>
      </w:r>
      <w:r w:rsidR="00B322CC">
        <w:rPr>
          <w:rFonts w:ascii="Times New Roman" w:hAnsi="Times New Roman" w:cs="Times New Roman"/>
          <w:sz w:val="24"/>
          <w:szCs w:val="24"/>
        </w:rPr>
        <w:t>se</w:t>
      </w:r>
      <w:r w:rsidR="00B127E4" w:rsidRPr="004B4FAF">
        <w:rPr>
          <w:rFonts w:ascii="Times New Roman" w:hAnsi="Times New Roman" w:cs="Times New Roman"/>
          <w:sz w:val="24"/>
          <w:szCs w:val="24"/>
        </w:rPr>
        <w:t xml:space="preserve"> Counsel</w:t>
      </w:r>
      <w:r>
        <w:rPr>
          <w:rFonts w:ascii="Times New Roman" w:hAnsi="Times New Roman" w:cs="Times New Roman"/>
          <w:sz w:val="24"/>
          <w:szCs w:val="24"/>
        </w:rPr>
        <w:t xml:space="preserve"> </w:t>
      </w:r>
      <w:r w:rsidR="00854471">
        <w:rPr>
          <w:rFonts w:ascii="Times New Roman" w:hAnsi="Times New Roman" w:cs="Times New Roman"/>
          <w:sz w:val="24"/>
          <w:szCs w:val="24"/>
        </w:rPr>
        <w:t>presents a two-sided argument</w:t>
      </w:r>
      <w:r w:rsidR="00B127E4" w:rsidRPr="004B4FAF">
        <w:rPr>
          <w:rFonts w:ascii="Times New Roman" w:hAnsi="Times New Roman" w:cs="Times New Roman"/>
          <w:sz w:val="24"/>
          <w:szCs w:val="24"/>
        </w:rPr>
        <w:t xml:space="preserve"> </w:t>
      </w:r>
      <w:r w:rsidRPr="00F32EAF">
        <w:rPr>
          <w:rFonts w:ascii="Times New Roman" w:hAnsi="Times New Roman" w:cs="Times New Roman"/>
          <w:sz w:val="24"/>
          <w:szCs w:val="24"/>
          <w:u w:val="single"/>
        </w:rPr>
        <w:t>on page 5</w:t>
      </w:r>
      <w:r>
        <w:rPr>
          <w:rFonts w:ascii="Times New Roman" w:hAnsi="Times New Roman" w:cs="Times New Roman"/>
          <w:sz w:val="24"/>
          <w:szCs w:val="24"/>
          <w:u w:val="single"/>
        </w:rPr>
        <w:t>,</w:t>
      </w:r>
      <w:r w:rsidRPr="00F32EAF">
        <w:rPr>
          <w:rFonts w:ascii="Times New Roman" w:hAnsi="Times New Roman" w:cs="Times New Roman"/>
          <w:sz w:val="24"/>
          <w:szCs w:val="24"/>
          <w:u w:val="single"/>
        </w:rPr>
        <w:t xml:space="preserve"> </w:t>
      </w:r>
      <w:r>
        <w:rPr>
          <w:rFonts w:ascii="Times New Roman" w:hAnsi="Times New Roman" w:cs="Times New Roman"/>
          <w:sz w:val="24"/>
          <w:szCs w:val="24"/>
          <w:u w:val="single"/>
        </w:rPr>
        <w:t>1</w:t>
      </w:r>
      <w:r w:rsidRPr="00F32EAF">
        <w:rPr>
          <w:rFonts w:ascii="Times New Roman" w:hAnsi="Times New Roman" w:cs="Times New Roman"/>
          <w:sz w:val="24"/>
          <w:szCs w:val="24"/>
          <w:u w:val="single"/>
          <w:vertAlign w:val="superscript"/>
        </w:rPr>
        <w:t>st</w:t>
      </w:r>
      <w:r>
        <w:rPr>
          <w:rFonts w:ascii="Times New Roman" w:hAnsi="Times New Roman" w:cs="Times New Roman"/>
          <w:sz w:val="24"/>
          <w:szCs w:val="24"/>
          <w:u w:val="single"/>
        </w:rPr>
        <w:t xml:space="preserve"> ¶ </w:t>
      </w:r>
      <w:r w:rsidRPr="00F32EAF">
        <w:rPr>
          <w:rFonts w:ascii="Times New Roman" w:hAnsi="Times New Roman" w:cs="Times New Roman"/>
          <w:sz w:val="24"/>
          <w:szCs w:val="24"/>
          <w:u w:val="single"/>
        </w:rPr>
        <w:t>of Doc. 12</w:t>
      </w:r>
      <w:r>
        <w:rPr>
          <w:rFonts w:ascii="Times New Roman" w:hAnsi="Times New Roman" w:cs="Times New Roman"/>
          <w:sz w:val="24"/>
          <w:szCs w:val="24"/>
        </w:rPr>
        <w:t xml:space="preserve"> </w:t>
      </w:r>
      <w:r w:rsidR="00B127E4" w:rsidRPr="004B4FAF">
        <w:rPr>
          <w:rFonts w:ascii="Times New Roman" w:hAnsi="Times New Roman" w:cs="Times New Roman"/>
          <w:sz w:val="24"/>
          <w:szCs w:val="24"/>
        </w:rPr>
        <w:t>states</w:t>
      </w:r>
      <w:r w:rsidR="00823B83">
        <w:rPr>
          <w:rFonts w:ascii="Times New Roman" w:hAnsi="Times New Roman" w:cs="Times New Roman"/>
          <w:sz w:val="24"/>
          <w:szCs w:val="24"/>
        </w:rPr>
        <w:t>,</w:t>
      </w:r>
      <w:r w:rsidR="00B127E4" w:rsidRPr="004B4FAF">
        <w:rPr>
          <w:rFonts w:ascii="Times New Roman" w:hAnsi="Times New Roman" w:cs="Times New Roman"/>
          <w:sz w:val="24"/>
          <w:szCs w:val="24"/>
        </w:rPr>
        <w:t xml:space="preserve"> “Thus, even </w:t>
      </w:r>
      <w:r w:rsidR="00EB33C1">
        <w:rPr>
          <w:rFonts w:ascii="Times New Roman" w:hAnsi="Times New Roman" w:cs="Times New Roman"/>
          <w:b/>
          <w:bCs/>
          <w:sz w:val="24"/>
          <w:szCs w:val="24"/>
          <w:u w:val="single"/>
        </w:rPr>
        <w:t>IF</w:t>
      </w:r>
      <w:r w:rsidR="00B127E4" w:rsidRPr="004B4FAF">
        <w:rPr>
          <w:rFonts w:ascii="Times New Roman" w:hAnsi="Times New Roman" w:cs="Times New Roman"/>
          <w:sz w:val="24"/>
          <w:szCs w:val="24"/>
        </w:rPr>
        <w:t xml:space="preserve"> 42 U.S.C. § 2000a-6 is construed to make federal courts the exclusive forum for adjudicating public accommodation claims arising under 42 U.S.C. §§ 2000a(a), a-1 or a-2 alleging discrimination against a person based on their religion, this </w:t>
      </w:r>
      <w:r w:rsidR="00B127E4" w:rsidRPr="00727DD7">
        <w:rPr>
          <w:rFonts w:ascii="Times New Roman" w:hAnsi="Times New Roman" w:cs="Times New Roman"/>
          <w:sz w:val="24"/>
          <w:szCs w:val="24"/>
          <w:u w:val="single"/>
        </w:rPr>
        <w:t>Complaint does not plead any such claim;</w:t>
      </w:r>
    </w:p>
    <w:p w14:paraId="20AD98E6" w14:textId="61DE1F5D" w:rsidR="00B127E4" w:rsidRDefault="00B127E4" w:rsidP="00B127E4">
      <w:pPr>
        <w:pStyle w:val="ListParagraph"/>
        <w:numPr>
          <w:ilvl w:val="1"/>
          <w:numId w:val="2"/>
        </w:numPr>
        <w:spacing w:line="480" w:lineRule="auto"/>
        <w:rPr>
          <w:rFonts w:ascii="Times New Roman" w:hAnsi="Times New Roman" w:cs="Times New Roman"/>
          <w:sz w:val="24"/>
          <w:szCs w:val="24"/>
        </w:rPr>
      </w:pPr>
      <w:r w:rsidRPr="004B4FAF">
        <w:rPr>
          <w:rFonts w:ascii="Times New Roman" w:hAnsi="Times New Roman" w:cs="Times New Roman"/>
          <w:sz w:val="24"/>
          <w:szCs w:val="24"/>
        </w:rPr>
        <w:t xml:space="preserve">Plaintiffs’ </w:t>
      </w:r>
      <w:r>
        <w:rPr>
          <w:rFonts w:ascii="Times New Roman" w:hAnsi="Times New Roman" w:cs="Times New Roman"/>
          <w:sz w:val="24"/>
          <w:szCs w:val="24"/>
        </w:rPr>
        <w:t>C</w:t>
      </w:r>
      <w:r w:rsidRPr="004B4FAF">
        <w:rPr>
          <w:rFonts w:ascii="Times New Roman" w:hAnsi="Times New Roman" w:cs="Times New Roman"/>
          <w:sz w:val="24"/>
          <w:szCs w:val="24"/>
        </w:rPr>
        <w:t>omplaint pleads</w:t>
      </w:r>
      <w:r w:rsidR="0063532C">
        <w:rPr>
          <w:rFonts w:ascii="Times New Roman" w:hAnsi="Times New Roman" w:cs="Times New Roman"/>
          <w:sz w:val="24"/>
          <w:szCs w:val="24"/>
        </w:rPr>
        <w:t>,</w:t>
      </w:r>
      <w:r w:rsidRPr="004B4FAF">
        <w:rPr>
          <w:rFonts w:ascii="Times New Roman" w:hAnsi="Times New Roman" w:cs="Times New Roman"/>
          <w:sz w:val="24"/>
          <w:szCs w:val="24"/>
        </w:rPr>
        <w:t xml:space="preserve"> with as much specificity absent of discovery tools being used,</w:t>
      </w:r>
      <w:r w:rsidR="0063532C">
        <w:rPr>
          <w:rFonts w:ascii="Times New Roman" w:hAnsi="Times New Roman" w:cs="Times New Roman"/>
          <w:sz w:val="24"/>
          <w:szCs w:val="24"/>
        </w:rPr>
        <w:t xml:space="preserve"> in</w:t>
      </w:r>
      <w:r w:rsidRPr="004B4FAF">
        <w:rPr>
          <w:rFonts w:ascii="Times New Roman" w:hAnsi="Times New Roman" w:cs="Times New Roman"/>
          <w:sz w:val="24"/>
          <w:szCs w:val="24"/>
        </w:rPr>
        <w:t xml:space="preserve"> the</w:t>
      </w:r>
      <w:r w:rsidR="00823B83">
        <w:rPr>
          <w:rFonts w:ascii="Times New Roman" w:hAnsi="Times New Roman" w:cs="Times New Roman"/>
          <w:sz w:val="24"/>
          <w:szCs w:val="24"/>
        </w:rPr>
        <w:t xml:space="preserve"> </w:t>
      </w:r>
      <w:r w:rsidRPr="00727DD7">
        <w:rPr>
          <w:rFonts w:ascii="Times New Roman" w:hAnsi="Times New Roman" w:cs="Times New Roman"/>
          <w:sz w:val="24"/>
          <w:szCs w:val="24"/>
          <w:u w:val="single"/>
        </w:rPr>
        <w:t>Introduction of t</w:t>
      </w:r>
      <w:r w:rsidR="00823B83">
        <w:rPr>
          <w:rFonts w:ascii="Times New Roman" w:hAnsi="Times New Roman" w:cs="Times New Roman"/>
          <w:sz w:val="24"/>
          <w:szCs w:val="24"/>
          <w:u w:val="single"/>
        </w:rPr>
        <w:t>he</w:t>
      </w:r>
      <w:r w:rsidRPr="00727DD7">
        <w:rPr>
          <w:rFonts w:ascii="Times New Roman" w:hAnsi="Times New Roman" w:cs="Times New Roman"/>
          <w:sz w:val="24"/>
          <w:szCs w:val="24"/>
          <w:u w:val="single"/>
        </w:rPr>
        <w:t xml:space="preserve"> Complaint</w:t>
      </w:r>
      <w:r w:rsidR="00823B83">
        <w:rPr>
          <w:rFonts w:ascii="Times New Roman" w:hAnsi="Times New Roman" w:cs="Times New Roman"/>
          <w:sz w:val="24"/>
          <w:szCs w:val="24"/>
          <w:u w:val="single"/>
        </w:rPr>
        <w:t xml:space="preserve"> </w:t>
      </w:r>
      <w:r w:rsidR="00823B83">
        <w:rPr>
          <w:rFonts w:ascii="Times New Roman" w:hAnsi="Times New Roman" w:cs="Times New Roman"/>
          <w:b/>
          <w:bCs/>
          <w:sz w:val="24"/>
          <w:szCs w:val="24"/>
          <w:u w:val="single"/>
        </w:rPr>
        <w:t>(Document 1)</w:t>
      </w:r>
      <w:r w:rsidRPr="004B4FAF">
        <w:rPr>
          <w:rFonts w:ascii="Times New Roman" w:hAnsi="Times New Roman" w:cs="Times New Roman"/>
          <w:sz w:val="24"/>
          <w:szCs w:val="24"/>
        </w:rPr>
        <w:t xml:space="preserve"> page 2, line 4 </w:t>
      </w:r>
      <w:r w:rsidR="00823B83">
        <w:rPr>
          <w:rFonts w:ascii="Times New Roman" w:hAnsi="Times New Roman" w:cs="Times New Roman"/>
          <w:sz w:val="24"/>
          <w:szCs w:val="24"/>
        </w:rPr>
        <w:lastRenderedPageBreak/>
        <w:t>state</w:t>
      </w:r>
      <w:r w:rsidR="002068BC">
        <w:rPr>
          <w:rFonts w:ascii="Times New Roman" w:hAnsi="Times New Roman" w:cs="Times New Roman"/>
          <w:sz w:val="24"/>
          <w:szCs w:val="24"/>
        </w:rPr>
        <w:t>s</w:t>
      </w:r>
      <w:r w:rsidRPr="004B4FAF">
        <w:rPr>
          <w:rFonts w:ascii="Times New Roman" w:hAnsi="Times New Roman" w:cs="Times New Roman"/>
          <w:sz w:val="24"/>
          <w:szCs w:val="24"/>
        </w:rPr>
        <w:t xml:space="preserve">; “This action arises out of the Defendants </w:t>
      </w:r>
      <w:r w:rsidRPr="00727DD7">
        <w:rPr>
          <w:rFonts w:ascii="Times New Roman" w:hAnsi="Times New Roman" w:cs="Times New Roman"/>
          <w:sz w:val="24"/>
          <w:szCs w:val="24"/>
          <w:u w:val="single"/>
        </w:rPr>
        <w:t>conspiracy to deprive Plaintiffs of inherent, sacred, and inviolable rights</w:t>
      </w:r>
      <w:r w:rsidRPr="004B4FAF">
        <w:rPr>
          <w:rFonts w:ascii="Times New Roman" w:hAnsi="Times New Roman" w:cs="Times New Roman"/>
          <w:sz w:val="24"/>
          <w:szCs w:val="24"/>
        </w:rPr>
        <w:t xml:space="preserve"> absent of due process. These rights include, but are not limited to, the exclusive enjoyment, use, and disposal of property exclusive to the Plaintiffs. This inherent and sacred right incorporates both personal autonomy and the freedom to </w:t>
      </w:r>
      <w:r w:rsidRPr="004B4FAF">
        <w:rPr>
          <w:rFonts w:ascii="Times New Roman" w:hAnsi="Times New Roman" w:cs="Times New Roman"/>
          <w:b/>
          <w:bCs/>
          <w:sz w:val="24"/>
          <w:szCs w:val="24"/>
        </w:rPr>
        <w:t>exercise religious beliefs</w:t>
      </w:r>
      <w:r w:rsidRPr="004B4FAF">
        <w:rPr>
          <w:rFonts w:ascii="Times New Roman" w:hAnsi="Times New Roman" w:cs="Times New Roman"/>
          <w:sz w:val="24"/>
          <w:szCs w:val="24"/>
        </w:rPr>
        <w:t xml:space="preserve"> independently of anyone else.</w:t>
      </w:r>
      <w:r w:rsidR="003E13A1">
        <w:rPr>
          <w:rFonts w:ascii="Times New Roman" w:hAnsi="Times New Roman" w:cs="Times New Roman"/>
          <w:sz w:val="24"/>
          <w:szCs w:val="24"/>
        </w:rPr>
        <w:t>”</w:t>
      </w:r>
    </w:p>
    <w:p w14:paraId="3ECF79CF" w14:textId="5787CAB4" w:rsidR="00B127E4" w:rsidRDefault="00B127E4" w:rsidP="00B127E4">
      <w:pPr>
        <w:pStyle w:val="ListParagraph"/>
        <w:numPr>
          <w:ilvl w:val="1"/>
          <w:numId w:val="2"/>
        </w:numPr>
        <w:spacing w:line="480" w:lineRule="auto"/>
        <w:rPr>
          <w:rFonts w:ascii="Times New Roman" w:hAnsi="Times New Roman" w:cs="Times New Roman"/>
          <w:sz w:val="24"/>
          <w:szCs w:val="24"/>
        </w:rPr>
      </w:pPr>
      <w:r>
        <w:rPr>
          <w:rFonts w:ascii="Times New Roman" w:hAnsi="Times New Roman" w:cs="Times New Roman"/>
          <w:sz w:val="24"/>
          <w:szCs w:val="24"/>
        </w:rPr>
        <w:t>Plaintiffs pled on page 15</w:t>
      </w:r>
      <w:r w:rsidR="00823B83">
        <w:rPr>
          <w:rFonts w:ascii="Times New Roman" w:hAnsi="Times New Roman" w:cs="Times New Roman"/>
          <w:sz w:val="24"/>
          <w:szCs w:val="24"/>
        </w:rPr>
        <w:t>,</w:t>
      </w:r>
      <w:r>
        <w:rPr>
          <w:rFonts w:ascii="Times New Roman" w:hAnsi="Times New Roman" w:cs="Times New Roman"/>
          <w:sz w:val="24"/>
          <w:szCs w:val="24"/>
        </w:rPr>
        <w:t xml:space="preserve"> Line 12</w:t>
      </w:r>
      <w:r w:rsidR="00823B83">
        <w:rPr>
          <w:rFonts w:ascii="Times New Roman" w:hAnsi="Times New Roman" w:cs="Times New Roman"/>
          <w:sz w:val="24"/>
          <w:szCs w:val="24"/>
        </w:rPr>
        <w:t xml:space="preserve"> </w:t>
      </w:r>
      <w:r w:rsidR="00823B83">
        <w:rPr>
          <w:rFonts w:ascii="Times New Roman" w:hAnsi="Times New Roman" w:cs="Times New Roman"/>
          <w:b/>
          <w:bCs/>
          <w:sz w:val="24"/>
          <w:szCs w:val="24"/>
        </w:rPr>
        <w:t>(Document 1)</w:t>
      </w:r>
      <w:r>
        <w:rPr>
          <w:rFonts w:ascii="Times New Roman" w:hAnsi="Times New Roman" w:cs="Times New Roman"/>
          <w:sz w:val="24"/>
          <w:szCs w:val="24"/>
        </w:rPr>
        <w:t xml:space="preserve">, </w:t>
      </w:r>
      <w:r w:rsidR="00823B83">
        <w:rPr>
          <w:rFonts w:ascii="Times New Roman" w:hAnsi="Times New Roman" w:cs="Times New Roman"/>
          <w:sz w:val="24"/>
          <w:szCs w:val="24"/>
        </w:rPr>
        <w:t>in</w:t>
      </w:r>
      <w:r>
        <w:rPr>
          <w:rFonts w:ascii="Times New Roman" w:hAnsi="Times New Roman" w:cs="Times New Roman"/>
          <w:sz w:val="24"/>
          <w:szCs w:val="24"/>
        </w:rPr>
        <w:t xml:space="preserve"> </w:t>
      </w:r>
      <w:r>
        <w:rPr>
          <w:rFonts w:ascii="Times New Roman" w:hAnsi="Times New Roman" w:cs="Times New Roman"/>
          <w:b/>
          <w:bCs/>
          <w:sz w:val="24"/>
          <w:szCs w:val="24"/>
        </w:rPr>
        <w:t>COUNT 1: VIOLATION OF 42 U.S.C. § 1983 (DUE PROCESS AND EQUAL PROTECTION CLAUSES), “</w:t>
      </w:r>
      <w:r>
        <w:rPr>
          <w:rFonts w:ascii="Times New Roman" w:hAnsi="Times New Roman" w:cs="Times New Roman"/>
          <w:sz w:val="24"/>
          <w:szCs w:val="24"/>
        </w:rPr>
        <w:t xml:space="preserve">At all times relevant herein, Plaintiffs had a right under due process and equal protection clauses of the state and federal constitutions not to be deprived of their constitutionally </w:t>
      </w:r>
      <w:r w:rsidRPr="00727DD7">
        <w:rPr>
          <w:rFonts w:ascii="Times New Roman" w:hAnsi="Times New Roman" w:cs="Times New Roman"/>
          <w:sz w:val="24"/>
          <w:szCs w:val="24"/>
          <w:u w:val="single"/>
        </w:rPr>
        <w:t>protected interest in property and exercise of religious liberty</w:t>
      </w:r>
      <w:r>
        <w:rPr>
          <w:rFonts w:ascii="Times New Roman" w:hAnsi="Times New Roman" w:cs="Times New Roman"/>
          <w:sz w:val="24"/>
          <w:szCs w:val="24"/>
        </w:rPr>
        <w:t>.</w:t>
      </w:r>
      <w:r>
        <w:rPr>
          <w:rFonts w:ascii="Times New Roman" w:hAnsi="Times New Roman" w:cs="Times New Roman"/>
          <w:b/>
          <w:bCs/>
          <w:sz w:val="24"/>
          <w:szCs w:val="24"/>
        </w:rPr>
        <w:t xml:space="preserve"> </w:t>
      </w:r>
      <w:r w:rsidRPr="00727DD7">
        <w:rPr>
          <w:rFonts w:ascii="Times New Roman" w:hAnsi="Times New Roman" w:cs="Times New Roman"/>
          <w:b/>
          <w:bCs/>
          <w:i/>
          <w:iCs/>
          <w:sz w:val="24"/>
          <w:szCs w:val="24"/>
        </w:rPr>
        <w:t>U.S.C. Const. Amend. 14; M.G.L. Const. Pt. 1, Art.10.”</w:t>
      </w:r>
      <w:r>
        <w:rPr>
          <w:rFonts w:ascii="Times New Roman" w:hAnsi="Times New Roman" w:cs="Times New Roman"/>
          <w:b/>
          <w:bCs/>
          <w:sz w:val="24"/>
          <w:szCs w:val="24"/>
        </w:rPr>
        <w:t xml:space="preserve"> </w:t>
      </w:r>
    </w:p>
    <w:p w14:paraId="3880D444" w14:textId="66BF3C9A" w:rsidR="00B127E4" w:rsidRPr="00727DD7" w:rsidRDefault="00B127E4" w:rsidP="00B127E4">
      <w:pPr>
        <w:pStyle w:val="ListParagraph"/>
        <w:numPr>
          <w:ilvl w:val="1"/>
          <w:numId w:val="2"/>
        </w:numPr>
        <w:spacing w:line="480" w:lineRule="auto"/>
        <w:rPr>
          <w:rFonts w:ascii="Times New Roman" w:hAnsi="Times New Roman" w:cs="Times New Roman"/>
          <w:sz w:val="24"/>
          <w:szCs w:val="24"/>
          <w:u w:val="single"/>
        </w:rPr>
      </w:pPr>
      <w:r w:rsidRPr="004B4FAF">
        <w:rPr>
          <w:rFonts w:ascii="Times New Roman" w:hAnsi="Times New Roman" w:cs="Times New Roman"/>
          <w:sz w:val="24"/>
          <w:szCs w:val="24"/>
        </w:rPr>
        <w:t>Defen</w:t>
      </w:r>
      <w:r w:rsidR="002068BC">
        <w:rPr>
          <w:rFonts w:ascii="Times New Roman" w:hAnsi="Times New Roman" w:cs="Times New Roman"/>
          <w:sz w:val="24"/>
          <w:szCs w:val="24"/>
        </w:rPr>
        <w:t>se</w:t>
      </w:r>
      <w:r w:rsidRPr="004B4FAF">
        <w:rPr>
          <w:rFonts w:ascii="Times New Roman" w:hAnsi="Times New Roman" w:cs="Times New Roman"/>
          <w:sz w:val="24"/>
          <w:szCs w:val="24"/>
        </w:rPr>
        <w:t xml:space="preserve"> Counsel</w:t>
      </w:r>
      <w:r w:rsidR="0063532C">
        <w:rPr>
          <w:rFonts w:ascii="Times New Roman" w:hAnsi="Times New Roman" w:cs="Times New Roman"/>
          <w:sz w:val="24"/>
          <w:szCs w:val="24"/>
        </w:rPr>
        <w:t>,</w:t>
      </w:r>
      <w:r w:rsidRPr="004B4FAF">
        <w:rPr>
          <w:rFonts w:ascii="Times New Roman" w:hAnsi="Times New Roman" w:cs="Times New Roman"/>
          <w:sz w:val="24"/>
          <w:szCs w:val="24"/>
        </w:rPr>
        <w:t xml:space="preserve"> k</w:t>
      </w:r>
      <w:r w:rsidR="00D43F85">
        <w:rPr>
          <w:rFonts w:ascii="Times New Roman" w:hAnsi="Times New Roman" w:cs="Times New Roman"/>
          <w:sz w:val="24"/>
          <w:szCs w:val="24"/>
        </w:rPr>
        <w:t>nows</w:t>
      </w:r>
      <w:r w:rsidRPr="004B4FAF">
        <w:rPr>
          <w:rFonts w:ascii="Times New Roman" w:hAnsi="Times New Roman" w:cs="Times New Roman"/>
          <w:sz w:val="24"/>
          <w:szCs w:val="24"/>
        </w:rPr>
        <w:t xml:space="preserve"> or should </w:t>
      </w:r>
      <w:r w:rsidR="00D43F85">
        <w:rPr>
          <w:rFonts w:ascii="Times New Roman" w:hAnsi="Times New Roman" w:cs="Times New Roman"/>
          <w:sz w:val="24"/>
          <w:szCs w:val="24"/>
        </w:rPr>
        <w:t>know</w:t>
      </w:r>
      <w:r w:rsidR="0063532C">
        <w:rPr>
          <w:rFonts w:ascii="Times New Roman" w:hAnsi="Times New Roman" w:cs="Times New Roman"/>
          <w:sz w:val="24"/>
          <w:szCs w:val="24"/>
        </w:rPr>
        <w:t>,</w:t>
      </w:r>
      <w:r w:rsidRPr="004B4FAF">
        <w:rPr>
          <w:rFonts w:ascii="Times New Roman" w:hAnsi="Times New Roman" w:cs="Times New Roman"/>
          <w:sz w:val="24"/>
          <w:szCs w:val="24"/>
        </w:rPr>
        <w:t xml:space="preserve"> that Title VI, 42 U.S.C. § 2000d states; “Title VI was enacted as part of the landmark Civil Rights Act of 1964. It </w:t>
      </w:r>
      <w:r w:rsidRPr="00727DD7">
        <w:rPr>
          <w:rFonts w:ascii="Times New Roman" w:hAnsi="Times New Roman" w:cs="Times New Roman"/>
          <w:sz w:val="24"/>
          <w:szCs w:val="24"/>
          <w:u w:val="single"/>
        </w:rPr>
        <w:t>prohibits discrimination on the basis of race, color, and national origin</w:t>
      </w:r>
      <w:r w:rsidRPr="00F32EAF">
        <w:rPr>
          <w:rFonts w:ascii="Times New Roman" w:hAnsi="Times New Roman" w:cs="Times New Roman"/>
          <w:sz w:val="24"/>
          <w:szCs w:val="24"/>
        </w:rPr>
        <w:t xml:space="preserve"> in programs and activities</w:t>
      </w:r>
      <w:r w:rsidRPr="00727DD7">
        <w:rPr>
          <w:rFonts w:ascii="Times New Roman" w:hAnsi="Times New Roman" w:cs="Times New Roman"/>
          <w:sz w:val="24"/>
          <w:szCs w:val="24"/>
          <w:u w:val="single"/>
        </w:rPr>
        <w:t xml:space="preserve"> receiving federal financial assistance</w:t>
      </w:r>
      <w:r w:rsidRPr="004B4FAF">
        <w:rPr>
          <w:rFonts w:ascii="Times New Roman" w:hAnsi="Times New Roman" w:cs="Times New Roman"/>
          <w:sz w:val="24"/>
          <w:szCs w:val="24"/>
        </w:rPr>
        <w:t xml:space="preserve">. Simple justice requires that </w:t>
      </w:r>
      <w:r w:rsidRPr="00727DD7">
        <w:rPr>
          <w:rFonts w:ascii="Times New Roman" w:hAnsi="Times New Roman" w:cs="Times New Roman"/>
          <w:sz w:val="24"/>
          <w:szCs w:val="24"/>
          <w:u w:val="single"/>
        </w:rPr>
        <w:t>public funds</w:t>
      </w:r>
      <w:r w:rsidR="00DF2E32">
        <w:rPr>
          <w:rFonts w:ascii="Times New Roman" w:hAnsi="Times New Roman" w:cs="Times New Roman"/>
          <w:sz w:val="24"/>
          <w:szCs w:val="24"/>
        </w:rPr>
        <w:t>,</w:t>
      </w:r>
      <w:r w:rsidRPr="004B4FAF">
        <w:rPr>
          <w:rFonts w:ascii="Times New Roman" w:hAnsi="Times New Roman" w:cs="Times New Roman"/>
          <w:sz w:val="24"/>
          <w:szCs w:val="24"/>
        </w:rPr>
        <w:t xml:space="preserve"> to which all taxpayers of all races [colors, and national origins] contribute</w:t>
      </w:r>
      <w:r w:rsidRPr="00F32EAF">
        <w:rPr>
          <w:rFonts w:ascii="Times New Roman" w:hAnsi="Times New Roman" w:cs="Times New Roman"/>
          <w:sz w:val="24"/>
          <w:szCs w:val="24"/>
        </w:rPr>
        <w:t>, not</w:t>
      </w:r>
      <w:r w:rsidRPr="00727DD7">
        <w:rPr>
          <w:rFonts w:ascii="Times New Roman" w:hAnsi="Times New Roman" w:cs="Times New Roman"/>
          <w:sz w:val="24"/>
          <w:szCs w:val="24"/>
          <w:u w:val="single"/>
        </w:rPr>
        <w:t xml:space="preserve"> </w:t>
      </w:r>
      <w:r w:rsidRPr="00F32EAF">
        <w:rPr>
          <w:rFonts w:ascii="Times New Roman" w:hAnsi="Times New Roman" w:cs="Times New Roman"/>
          <w:sz w:val="24"/>
          <w:szCs w:val="24"/>
        </w:rPr>
        <w:t>be spent in any fashion which</w:t>
      </w:r>
      <w:r w:rsidRPr="00727DD7">
        <w:rPr>
          <w:rFonts w:ascii="Times New Roman" w:hAnsi="Times New Roman" w:cs="Times New Roman"/>
          <w:sz w:val="24"/>
          <w:szCs w:val="24"/>
          <w:u w:val="single"/>
        </w:rPr>
        <w:t xml:space="preserve"> encourages, entrenches, subsidizes</w:t>
      </w:r>
      <w:r w:rsidR="00DF2E32" w:rsidRPr="00727DD7">
        <w:rPr>
          <w:rFonts w:ascii="Times New Roman" w:hAnsi="Times New Roman" w:cs="Times New Roman"/>
          <w:sz w:val="24"/>
          <w:szCs w:val="24"/>
          <w:u w:val="single"/>
        </w:rPr>
        <w:t>,</w:t>
      </w:r>
      <w:r w:rsidRPr="00727DD7">
        <w:rPr>
          <w:rFonts w:ascii="Times New Roman" w:hAnsi="Times New Roman" w:cs="Times New Roman"/>
          <w:sz w:val="24"/>
          <w:szCs w:val="24"/>
          <w:u w:val="single"/>
        </w:rPr>
        <w:t xml:space="preserve"> or results in racial [color or national origin] discrimination</w:t>
      </w:r>
      <w:r w:rsidRPr="004B4FAF">
        <w:rPr>
          <w:rFonts w:ascii="Times New Roman" w:hAnsi="Times New Roman" w:cs="Times New Roman"/>
          <w:sz w:val="24"/>
          <w:szCs w:val="24"/>
        </w:rPr>
        <w:t xml:space="preserve">. If a </w:t>
      </w:r>
      <w:r w:rsidRPr="00727DD7">
        <w:rPr>
          <w:rFonts w:ascii="Times New Roman" w:hAnsi="Times New Roman" w:cs="Times New Roman"/>
          <w:b/>
          <w:bCs/>
          <w:sz w:val="24"/>
          <w:szCs w:val="24"/>
        </w:rPr>
        <w:t>recipient of federal assistance is found to have discriminated</w:t>
      </w:r>
      <w:r w:rsidR="00DF2E32">
        <w:rPr>
          <w:rFonts w:ascii="Times New Roman" w:hAnsi="Times New Roman" w:cs="Times New Roman"/>
          <w:sz w:val="24"/>
          <w:szCs w:val="24"/>
        </w:rPr>
        <w:t>,</w:t>
      </w:r>
      <w:r w:rsidRPr="004B4FAF">
        <w:rPr>
          <w:rFonts w:ascii="Times New Roman" w:hAnsi="Times New Roman" w:cs="Times New Roman"/>
          <w:sz w:val="24"/>
          <w:szCs w:val="24"/>
        </w:rPr>
        <w:t xml:space="preserve"> and voluntary compliance cannot be achieved, the federal agency providing the assistance should either </w:t>
      </w:r>
      <w:r w:rsidRPr="00727DD7">
        <w:rPr>
          <w:rFonts w:ascii="Times New Roman" w:hAnsi="Times New Roman" w:cs="Times New Roman"/>
          <w:sz w:val="24"/>
          <w:szCs w:val="24"/>
          <w:u w:val="single"/>
        </w:rPr>
        <w:t>initiate fund termination proceedings</w:t>
      </w:r>
      <w:r w:rsidRPr="004B4FAF">
        <w:rPr>
          <w:rFonts w:ascii="Times New Roman" w:hAnsi="Times New Roman" w:cs="Times New Roman"/>
          <w:sz w:val="24"/>
          <w:szCs w:val="24"/>
        </w:rPr>
        <w:t xml:space="preserve"> or refer the matter to the Department of Justice for appropriate legal action. </w:t>
      </w:r>
      <w:r w:rsidRPr="00727DD7">
        <w:rPr>
          <w:rFonts w:ascii="Times New Roman" w:hAnsi="Times New Roman" w:cs="Times New Roman"/>
          <w:b/>
          <w:bCs/>
          <w:sz w:val="24"/>
          <w:szCs w:val="24"/>
        </w:rPr>
        <w:t xml:space="preserve">Aggrieved individuals may </w:t>
      </w:r>
      <w:r w:rsidRPr="00727DD7">
        <w:rPr>
          <w:rFonts w:ascii="Times New Roman" w:hAnsi="Times New Roman" w:cs="Times New Roman"/>
          <w:b/>
          <w:bCs/>
          <w:sz w:val="24"/>
          <w:szCs w:val="24"/>
        </w:rPr>
        <w:lastRenderedPageBreak/>
        <w:t xml:space="preserve">file administrative complaints with the federal agency that provides funds to a recipient, </w:t>
      </w:r>
      <w:r w:rsidRPr="00727DD7">
        <w:rPr>
          <w:rFonts w:ascii="Times New Roman" w:hAnsi="Times New Roman" w:cs="Times New Roman"/>
          <w:b/>
          <w:bCs/>
          <w:sz w:val="24"/>
          <w:szCs w:val="24"/>
          <w:u w:val="single"/>
        </w:rPr>
        <w:t>or the individuals may file suit for appropriate relief in federal court</w:t>
      </w:r>
      <w:r w:rsidRPr="00727DD7">
        <w:rPr>
          <w:rFonts w:ascii="Times New Roman" w:hAnsi="Times New Roman" w:cs="Times New Roman"/>
          <w:sz w:val="24"/>
          <w:szCs w:val="24"/>
          <w:u w:val="single"/>
        </w:rPr>
        <w:t>.</w:t>
      </w:r>
    </w:p>
    <w:p w14:paraId="415BF4EB" w14:textId="5ED0A30F" w:rsidR="00B127E4" w:rsidRDefault="00B127E4" w:rsidP="00B127E4">
      <w:pPr>
        <w:pStyle w:val="ListParagraph"/>
        <w:numPr>
          <w:ilvl w:val="1"/>
          <w:numId w:val="2"/>
        </w:numPr>
        <w:spacing w:line="480" w:lineRule="auto"/>
        <w:rPr>
          <w:rFonts w:ascii="Times New Roman" w:hAnsi="Times New Roman" w:cs="Times New Roman"/>
          <w:sz w:val="24"/>
          <w:szCs w:val="24"/>
        </w:rPr>
      </w:pPr>
      <w:r w:rsidRPr="004B4FAF">
        <w:rPr>
          <w:rFonts w:ascii="Times New Roman" w:hAnsi="Times New Roman" w:cs="Times New Roman"/>
          <w:sz w:val="24"/>
          <w:szCs w:val="24"/>
        </w:rPr>
        <w:t xml:space="preserve">Plaintiffs have plead in their Complaint both </w:t>
      </w:r>
      <w:r w:rsidRPr="00F32EAF">
        <w:rPr>
          <w:rFonts w:ascii="Times New Roman" w:hAnsi="Times New Roman" w:cs="Times New Roman"/>
          <w:sz w:val="24"/>
          <w:szCs w:val="24"/>
          <w:u w:val="single"/>
        </w:rPr>
        <w:t>religious and national origin/race discrimination</w:t>
      </w:r>
      <w:r w:rsidR="000C51FA" w:rsidRPr="00F32EAF">
        <w:rPr>
          <w:rFonts w:ascii="Times New Roman" w:hAnsi="Times New Roman" w:cs="Times New Roman"/>
          <w:sz w:val="24"/>
          <w:szCs w:val="24"/>
          <w:u w:val="single"/>
        </w:rPr>
        <w:t>,</w:t>
      </w:r>
      <w:r w:rsidRPr="004B4FAF">
        <w:rPr>
          <w:rFonts w:ascii="Times New Roman" w:hAnsi="Times New Roman" w:cs="Times New Roman"/>
          <w:sz w:val="24"/>
          <w:szCs w:val="24"/>
        </w:rPr>
        <w:t xml:space="preserve"> as found in the facts section of the Complaint</w:t>
      </w:r>
      <w:r w:rsidR="000C51FA">
        <w:rPr>
          <w:rFonts w:ascii="Times New Roman" w:hAnsi="Times New Roman" w:cs="Times New Roman"/>
          <w:sz w:val="24"/>
          <w:szCs w:val="24"/>
        </w:rPr>
        <w:t xml:space="preserve"> </w:t>
      </w:r>
      <w:r w:rsidR="000C51FA">
        <w:rPr>
          <w:rFonts w:ascii="Times New Roman" w:hAnsi="Times New Roman" w:cs="Times New Roman"/>
          <w:b/>
          <w:bCs/>
          <w:sz w:val="24"/>
          <w:szCs w:val="24"/>
        </w:rPr>
        <w:t>(Document 1)</w:t>
      </w:r>
      <w:r w:rsidRPr="004B4FAF">
        <w:rPr>
          <w:rFonts w:ascii="Times New Roman" w:hAnsi="Times New Roman" w:cs="Times New Roman"/>
          <w:sz w:val="24"/>
          <w:szCs w:val="24"/>
        </w:rPr>
        <w:t xml:space="preserve">, </w:t>
      </w:r>
      <w:r w:rsidRPr="00F32EAF">
        <w:rPr>
          <w:rFonts w:ascii="Times New Roman" w:hAnsi="Times New Roman" w:cs="Times New Roman"/>
          <w:sz w:val="24"/>
          <w:szCs w:val="24"/>
          <w:u w:val="single"/>
        </w:rPr>
        <w:t>page 10, line 10,</w:t>
      </w:r>
      <w:r w:rsidRPr="004B4FAF">
        <w:rPr>
          <w:rFonts w:ascii="Times New Roman" w:hAnsi="Times New Roman" w:cs="Times New Roman"/>
          <w:sz w:val="24"/>
          <w:szCs w:val="24"/>
        </w:rPr>
        <w:t xml:space="preserve"> </w:t>
      </w:r>
      <w:r w:rsidR="000C51FA">
        <w:rPr>
          <w:rFonts w:ascii="Times New Roman" w:hAnsi="Times New Roman" w:cs="Times New Roman"/>
          <w:sz w:val="24"/>
          <w:szCs w:val="24"/>
        </w:rPr>
        <w:t>“</w:t>
      </w:r>
      <w:r w:rsidRPr="004B4FAF">
        <w:rPr>
          <w:rFonts w:ascii="Times New Roman" w:hAnsi="Times New Roman" w:cs="Times New Roman"/>
          <w:sz w:val="24"/>
          <w:szCs w:val="24"/>
        </w:rPr>
        <w:t xml:space="preserve">Plaintiff Sibley then stated, </w:t>
      </w:r>
      <w:r w:rsidR="000C51FA">
        <w:rPr>
          <w:rFonts w:ascii="Times New Roman" w:hAnsi="Times New Roman" w:cs="Times New Roman"/>
          <w:sz w:val="24"/>
          <w:szCs w:val="24"/>
        </w:rPr>
        <w:t>‘</w:t>
      </w:r>
      <w:r w:rsidRPr="004B4FAF">
        <w:rPr>
          <w:rFonts w:ascii="Times New Roman" w:hAnsi="Times New Roman" w:cs="Times New Roman"/>
          <w:sz w:val="24"/>
          <w:szCs w:val="24"/>
        </w:rPr>
        <w:t xml:space="preserve">Are you giving service? Right? Then you </w:t>
      </w:r>
      <w:r w:rsidRPr="00F32EAF">
        <w:rPr>
          <w:rFonts w:ascii="Times New Roman" w:hAnsi="Times New Roman" w:cs="Times New Roman"/>
          <w:sz w:val="24"/>
          <w:szCs w:val="24"/>
        </w:rPr>
        <w:t>have to give service to everyone</w:t>
      </w:r>
      <w:r w:rsidRPr="004B4FAF">
        <w:rPr>
          <w:rFonts w:ascii="Times New Roman" w:hAnsi="Times New Roman" w:cs="Times New Roman"/>
          <w:sz w:val="24"/>
          <w:szCs w:val="24"/>
        </w:rPr>
        <w:t xml:space="preserve">. Can you </w:t>
      </w:r>
      <w:r w:rsidRPr="00F32EAF">
        <w:rPr>
          <w:rFonts w:ascii="Times New Roman" w:hAnsi="Times New Roman" w:cs="Times New Roman"/>
          <w:b/>
          <w:bCs/>
          <w:sz w:val="24"/>
          <w:szCs w:val="24"/>
        </w:rPr>
        <w:t>deny on race, religion</w:t>
      </w:r>
      <w:r w:rsidRPr="004B4FAF">
        <w:rPr>
          <w:rFonts w:ascii="Times New Roman" w:hAnsi="Times New Roman" w:cs="Times New Roman"/>
          <w:sz w:val="24"/>
          <w:szCs w:val="24"/>
        </w:rPr>
        <w:t>...?</w:t>
      </w:r>
      <w:r w:rsidR="000C51FA">
        <w:rPr>
          <w:rFonts w:ascii="Times New Roman" w:hAnsi="Times New Roman" w:cs="Times New Roman"/>
          <w:sz w:val="24"/>
          <w:szCs w:val="24"/>
        </w:rPr>
        <w:t>’”</w:t>
      </w:r>
      <w:r w:rsidR="00D43F85">
        <w:rPr>
          <w:rStyle w:val="FootnoteReference"/>
          <w:rFonts w:ascii="Times New Roman" w:hAnsi="Times New Roman" w:cs="Times New Roman"/>
          <w:sz w:val="24"/>
          <w:szCs w:val="24"/>
        </w:rPr>
        <w:footnoteReference w:id="4"/>
      </w:r>
    </w:p>
    <w:p w14:paraId="3B2B9188" w14:textId="77777777" w:rsidR="00D43F85" w:rsidRDefault="00B127E4" w:rsidP="00B127E4">
      <w:pPr>
        <w:pStyle w:val="ListParagraph"/>
        <w:numPr>
          <w:ilvl w:val="1"/>
          <w:numId w:val="2"/>
        </w:numPr>
        <w:spacing w:line="480" w:lineRule="auto"/>
        <w:rPr>
          <w:rFonts w:ascii="Times New Roman" w:hAnsi="Times New Roman" w:cs="Times New Roman"/>
          <w:sz w:val="24"/>
          <w:szCs w:val="24"/>
        </w:rPr>
      </w:pPr>
      <w:r w:rsidRPr="004B4FAF">
        <w:rPr>
          <w:rFonts w:ascii="Times New Roman" w:hAnsi="Times New Roman" w:cs="Times New Roman"/>
          <w:sz w:val="24"/>
          <w:szCs w:val="24"/>
        </w:rPr>
        <w:t>Plaintiffs pled</w:t>
      </w:r>
      <w:r w:rsidR="000C72B4">
        <w:rPr>
          <w:rFonts w:ascii="Times New Roman" w:hAnsi="Times New Roman" w:cs="Times New Roman"/>
          <w:sz w:val="24"/>
          <w:szCs w:val="24"/>
        </w:rPr>
        <w:t>,</w:t>
      </w:r>
      <w:r w:rsidRPr="004B4FAF">
        <w:rPr>
          <w:rFonts w:ascii="Times New Roman" w:hAnsi="Times New Roman" w:cs="Times New Roman"/>
          <w:sz w:val="24"/>
          <w:szCs w:val="24"/>
        </w:rPr>
        <w:t xml:space="preserve"> again</w:t>
      </w:r>
      <w:r w:rsidR="000C72B4">
        <w:rPr>
          <w:rFonts w:ascii="Times New Roman" w:hAnsi="Times New Roman" w:cs="Times New Roman"/>
          <w:sz w:val="24"/>
          <w:szCs w:val="24"/>
        </w:rPr>
        <w:t>,</w:t>
      </w:r>
      <w:r w:rsidRPr="004B4FAF">
        <w:rPr>
          <w:rFonts w:ascii="Times New Roman" w:hAnsi="Times New Roman" w:cs="Times New Roman"/>
          <w:sz w:val="24"/>
          <w:szCs w:val="24"/>
        </w:rPr>
        <w:t xml:space="preserve"> under </w:t>
      </w:r>
      <w:r w:rsidRPr="000F292A">
        <w:rPr>
          <w:rFonts w:ascii="Times New Roman" w:hAnsi="Times New Roman" w:cs="Times New Roman"/>
          <w:b/>
          <w:bCs/>
          <w:sz w:val="24"/>
          <w:szCs w:val="24"/>
        </w:rPr>
        <w:t>COUNT 2: VIOLATION OF 42 U.S.C. § 1985</w:t>
      </w:r>
      <w:r w:rsidRPr="004B4FAF">
        <w:rPr>
          <w:rFonts w:ascii="Times New Roman" w:hAnsi="Times New Roman" w:cs="Times New Roman"/>
          <w:sz w:val="24"/>
          <w:szCs w:val="24"/>
        </w:rPr>
        <w:t xml:space="preserve">, on </w:t>
      </w:r>
      <w:r w:rsidRPr="00F32EAF">
        <w:rPr>
          <w:rFonts w:ascii="Times New Roman" w:hAnsi="Times New Roman" w:cs="Times New Roman"/>
          <w:sz w:val="24"/>
          <w:szCs w:val="24"/>
          <w:u w:val="single"/>
        </w:rPr>
        <w:t>page 20, line 12</w:t>
      </w:r>
      <w:r w:rsidR="000C72B4">
        <w:rPr>
          <w:rFonts w:ascii="Times New Roman" w:hAnsi="Times New Roman" w:cs="Times New Roman"/>
          <w:sz w:val="24"/>
          <w:szCs w:val="24"/>
        </w:rPr>
        <w:t xml:space="preserve"> </w:t>
      </w:r>
      <w:r w:rsidR="000C72B4">
        <w:rPr>
          <w:rFonts w:ascii="Times New Roman" w:hAnsi="Times New Roman" w:cs="Times New Roman"/>
          <w:b/>
          <w:bCs/>
          <w:sz w:val="24"/>
          <w:szCs w:val="24"/>
        </w:rPr>
        <w:t>(Document 1)</w:t>
      </w:r>
      <w:r w:rsidRPr="004B4FAF">
        <w:rPr>
          <w:rFonts w:ascii="Times New Roman" w:hAnsi="Times New Roman" w:cs="Times New Roman"/>
          <w:sz w:val="24"/>
          <w:szCs w:val="24"/>
        </w:rPr>
        <w:t xml:space="preserve">; “The </w:t>
      </w:r>
      <w:r w:rsidRPr="00727DD7">
        <w:rPr>
          <w:rFonts w:ascii="Times New Roman" w:hAnsi="Times New Roman" w:cs="Times New Roman"/>
          <w:sz w:val="24"/>
          <w:szCs w:val="24"/>
          <w:u w:val="single"/>
        </w:rPr>
        <w:t>discriminatory animus</w:t>
      </w:r>
      <w:r w:rsidRPr="004B4FAF">
        <w:rPr>
          <w:rFonts w:ascii="Times New Roman" w:hAnsi="Times New Roman" w:cs="Times New Roman"/>
          <w:sz w:val="24"/>
          <w:szCs w:val="24"/>
        </w:rPr>
        <w:t xml:space="preserve"> was that employees working for the Golden Moon Hotel and Casino </w:t>
      </w:r>
      <w:r w:rsidRPr="00727DD7">
        <w:rPr>
          <w:rFonts w:ascii="Times New Roman" w:hAnsi="Times New Roman" w:cs="Times New Roman"/>
          <w:sz w:val="24"/>
          <w:szCs w:val="24"/>
          <w:u w:val="single"/>
        </w:rPr>
        <w:t>were a Sovereign class and the Plaintiffs were not</w:t>
      </w:r>
      <w:r w:rsidRPr="004B4FAF">
        <w:rPr>
          <w:rFonts w:ascii="Times New Roman" w:hAnsi="Times New Roman" w:cs="Times New Roman"/>
          <w:sz w:val="24"/>
          <w:szCs w:val="24"/>
        </w:rPr>
        <w:t xml:space="preserve">, </w:t>
      </w:r>
      <w:r w:rsidRPr="00F32EAF">
        <w:rPr>
          <w:rFonts w:ascii="Times New Roman" w:hAnsi="Times New Roman" w:cs="Times New Roman"/>
          <w:sz w:val="24"/>
          <w:szCs w:val="24"/>
        </w:rPr>
        <w:t>creating a class-based, invidiously, and</w:t>
      </w:r>
      <w:r w:rsidRPr="00727DD7">
        <w:rPr>
          <w:rFonts w:ascii="Times New Roman" w:hAnsi="Times New Roman" w:cs="Times New Roman"/>
          <w:b/>
          <w:bCs/>
          <w:sz w:val="24"/>
          <w:szCs w:val="24"/>
        </w:rPr>
        <w:t xml:space="preserve"> discriminatory animus, </w:t>
      </w:r>
      <w:r w:rsidRPr="00F32EAF">
        <w:rPr>
          <w:rFonts w:ascii="Times New Roman" w:hAnsi="Times New Roman" w:cs="Times New Roman"/>
          <w:sz w:val="24"/>
          <w:szCs w:val="24"/>
          <w:u w:val="single"/>
        </w:rPr>
        <w:t>thereby depriving Plaintiffs of constitutionally protected rights</w:t>
      </w:r>
      <w:r w:rsidRPr="004B4FAF">
        <w:rPr>
          <w:rFonts w:ascii="Times New Roman" w:hAnsi="Times New Roman" w:cs="Times New Roman"/>
          <w:sz w:val="24"/>
          <w:szCs w:val="24"/>
        </w:rPr>
        <w:t xml:space="preserve">.” </w:t>
      </w:r>
    </w:p>
    <w:p w14:paraId="7FCFA865" w14:textId="295C19F4" w:rsidR="00B127E4" w:rsidRPr="004B4FAF" w:rsidRDefault="00B127E4" w:rsidP="00B127E4">
      <w:pPr>
        <w:pStyle w:val="ListParagraph"/>
        <w:numPr>
          <w:ilvl w:val="1"/>
          <w:numId w:val="2"/>
        </w:numPr>
        <w:spacing w:line="480" w:lineRule="auto"/>
        <w:rPr>
          <w:rFonts w:ascii="Times New Roman" w:hAnsi="Times New Roman" w:cs="Times New Roman"/>
          <w:sz w:val="24"/>
          <w:szCs w:val="24"/>
        </w:rPr>
      </w:pPr>
      <w:r w:rsidRPr="004B4FAF">
        <w:rPr>
          <w:rFonts w:ascii="Times New Roman" w:hAnsi="Times New Roman" w:cs="Times New Roman"/>
          <w:sz w:val="24"/>
          <w:szCs w:val="24"/>
        </w:rPr>
        <w:t xml:space="preserve">Plaintiffs used the wording </w:t>
      </w:r>
      <w:r w:rsidRPr="00727DD7">
        <w:rPr>
          <w:rFonts w:ascii="Times New Roman" w:hAnsi="Times New Roman" w:cs="Times New Roman"/>
          <w:sz w:val="24"/>
          <w:szCs w:val="24"/>
          <w:u w:val="single"/>
        </w:rPr>
        <w:t>class</w:t>
      </w:r>
      <w:r w:rsidRPr="004B4FAF">
        <w:rPr>
          <w:rFonts w:ascii="Times New Roman" w:hAnsi="Times New Roman" w:cs="Times New Roman"/>
          <w:sz w:val="24"/>
          <w:szCs w:val="24"/>
        </w:rPr>
        <w:t xml:space="preserve"> here because Plaintiffs</w:t>
      </w:r>
      <w:r w:rsidR="002757A7">
        <w:rPr>
          <w:rFonts w:ascii="Times New Roman" w:hAnsi="Times New Roman" w:cs="Times New Roman"/>
          <w:sz w:val="24"/>
          <w:szCs w:val="24"/>
        </w:rPr>
        <w:t>, without discovery,</w:t>
      </w:r>
      <w:r w:rsidRPr="004B4FAF">
        <w:rPr>
          <w:rFonts w:ascii="Times New Roman" w:hAnsi="Times New Roman" w:cs="Times New Roman"/>
          <w:sz w:val="24"/>
          <w:szCs w:val="24"/>
        </w:rPr>
        <w:t xml:space="preserve"> </w:t>
      </w:r>
      <w:r w:rsidR="006E70EE" w:rsidRPr="004B4FAF">
        <w:rPr>
          <w:rFonts w:ascii="Times New Roman" w:hAnsi="Times New Roman" w:cs="Times New Roman"/>
          <w:sz w:val="24"/>
          <w:szCs w:val="24"/>
        </w:rPr>
        <w:t>c</w:t>
      </w:r>
      <w:r w:rsidR="006E70EE">
        <w:rPr>
          <w:rFonts w:ascii="Times New Roman" w:hAnsi="Times New Roman" w:cs="Times New Roman"/>
          <w:sz w:val="24"/>
          <w:szCs w:val="24"/>
        </w:rPr>
        <w:t>an</w:t>
      </w:r>
      <w:r w:rsidR="006E70EE" w:rsidRPr="004B4FAF">
        <w:rPr>
          <w:rFonts w:ascii="Times New Roman" w:hAnsi="Times New Roman" w:cs="Times New Roman"/>
          <w:sz w:val="24"/>
          <w:szCs w:val="24"/>
        </w:rPr>
        <w:t>not</w:t>
      </w:r>
      <w:r w:rsidRPr="004B4FAF">
        <w:rPr>
          <w:rFonts w:ascii="Times New Roman" w:hAnsi="Times New Roman" w:cs="Times New Roman"/>
          <w:sz w:val="24"/>
          <w:szCs w:val="24"/>
        </w:rPr>
        <w:t xml:space="preserve"> prove whether it was race or national origin that </w:t>
      </w:r>
      <w:r w:rsidRPr="00727DD7">
        <w:rPr>
          <w:rFonts w:ascii="Times New Roman" w:hAnsi="Times New Roman" w:cs="Times New Roman"/>
          <w:sz w:val="24"/>
          <w:szCs w:val="24"/>
          <w:u w:val="single"/>
        </w:rPr>
        <w:t>granted these individuals Titles of Nobility</w:t>
      </w:r>
      <w:r w:rsidRPr="004B4FAF">
        <w:rPr>
          <w:rFonts w:ascii="Times New Roman" w:hAnsi="Times New Roman" w:cs="Times New Roman"/>
          <w:sz w:val="24"/>
          <w:szCs w:val="24"/>
        </w:rPr>
        <w:t>.</w:t>
      </w:r>
    </w:p>
    <w:p w14:paraId="5C7C2067" w14:textId="4D5C60E9" w:rsidR="00B127E4" w:rsidRDefault="00B127E4" w:rsidP="00727DD7">
      <w:pPr>
        <w:pStyle w:val="ListParagraph"/>
        <w:numPr>
          <w:ilvl w:val="0"/>
          <w:numId w:val="2"/>
        </w:numPr>
        <w:spacing w:before="240" w:line="480" w:lineRule="auto"/>
        <w:rPr>
          <w:rFonts w:ascii="Times New Roman" w:hAnsi="Times New Roman" w:cs="Times New Roman"/>
          <w:sz w:val="24"/>
          <w:szCs w:val="24"/>
        </w:rPr>
      </w:pPr>
      <w:r>
        <w:rPr>
          <w:rFonts w:ascii="Times New Roman" w:hAnsi="Times New Roman" w:cs="Times New Roman"/>
          <w:sz w:val="24"/>
          <w:szCs w:val="24"/>
        </w:rPr>
        <w:t>Defendants</w:t>
      </w:r>
      <w:r w:rsidR="001712B8">
        <w:rPr>
          <w:rFonts w:ascii="Times New Roman" w:hAnsi="Times New Roman" w:cs="Times New Roman"/>
          <w:sz w:val="24"/>
          <w:szCs w:val="24"/>
        </w:rPr>
        <w:t>’</w:t>
      </w:r>
      <w:r>
        <w:rPr>
          <w:rFonts w:ascii="Times New Roman" w:hAnsi="Times New Roman" w:cs="Times New Roman"/>
          <w:sz w:val="24"/>
          <w:szCs w:val="24"/>
        </w:rPr>
        <w:t xml:space="preserve"> Counsel</w:t>
      </w:r>
      <w:r w:rsidR="001712B8">
        <w:rPr>
          <w:rFonts w:ascii="Times New Roman" w:hAnsi="Times New Roman" w:cs="Times New Roman"/>
          <w:sz w:val="24"/>
          <w:szCs w:val="24"/>
        </w:rPr>
        <w:t xml:space="preserve"> </w:t>
      </w:r>
      <w:r>
        <w:rPr>
          <w:rFonts w:ascii="Times New Roman" w:hAnsi="Times New Roman" w:cs="Times New Roman"/>
          <w:sz w:val="24"/>
          <w:szCs w:val="24"/>
        </w:rPr>
        <w:t xml:space="preserve">on </w:t>
      </w:r>
      <w:r w:rsidRPr="00F32EAF">
        <w:rPr>
          <w:rFonts w:ascii="Times New Roman" w:hAnsi="Times New Roman" w:cs="Times New Roman"/>
          <w:sz w:val="24"/>
          <w:szCs w:val="24"/>
          <w:u w:val="single"/>
        </w:rPr>
        <w:t xml:space="preserve">page 12, </w:t>
      </w:r>
      <w:r w:rsidR="001712B8" w:rsidRPr="00F32EAF">
        <w:rPr>
          <w:rFonts w:ascii="Times New Roman" w:hAnsi="Times New Roman" w:cs="Times New Roman"/>
          <w:sz w:val="24"/>
          <w:szCs w:val="24"/>
          <w:u w:val="single"/>
        </w:rPr>
        <w:t>¶</w:t>
      </w:r>
      <w:r w:rsidRPr="00F32EAF">
        <w:rPr>
          <w:rFonts w:ascii="Times New Roman" w:hAnsi="Times New Roman" w:cs="Times New Roman"/>
          <w:sz w:val="24"/>
          <w:szCs w:val="24"/>
          <w:u w:val="single"/>
        </w:rPr>
        <w:t>15</w:t>
      </w:r>
      <w:r w:rsidR="001712B8" w:rsidRPr="00F32EAF">
        <w:rPr>
          <w:rFonts w:ascii="Times New Roman" w:hAnsi="Times New Roman" w:cs="Times New Roman"/>
          <w:sz w:val="24"/>
          <w:szCs w:val="24"/>
          <w:u w:val="single"/>
        </w:rPr>
        <w:t xml:space="preserve"> </w:t>
      </w:r>
      <w:r w:rsidR="001712B8" w:rsidRPr="00F32EAF">
        <w:rPr>
          <w:rFonts w:ascii="Times New Roman" w:hAnsi="Times New Roman" w:cs="Times New Roman"/>
          <w:b/>
          <w:bCs/>
          <w:sz w:val="24"/>
          <w:szCs w:val="24"/>
          <w:u w:val="single"/>
        </w:rPr>
        <w:t>(Document 12)</w:t>
      </w:r>
      <w:r w:rsidRPr="00F32EAF">
        <w:rPr>
          <w:rFonts w:ascii="Times New Roman" w:hAnsi="Times New Roman" w:cs="Times New Roman"/>
          <w:sz w:val="24"/>
          <w:szCs w:val="24"/>
          <w:u w:val="single"/>
        </w:rPr>
        <w:t>,</w:t>
      </w:r>
      <w:r>
        <w:rPr>
          <w:rFonts w:ascii="Times New Roman" w:hAnsi="Times New Roman" w:cs="Times New Roman"/>
          <w:sz w:val="24"/>
          <w:szCs w:val="24"/>
        </w:rPr>
        <w:t xml:space="preserve"> </w:t>
      </w:r>
      <w:r>
        <w:rPr>
          <w:rFonts w:ascii="Times New Roman" w:hAnsi="Times New Roman" w:cs="Times New Roman"/>
          <w:b/>
          <w:bCs/>
          <w:sz w:val="24"/>
          <w:szCs w:val="24"/>
        </w:rPr>
        <w:t xml:space="preserve">Reply </w:t>
      </w:r>
      <w:r>
        <w:rPr>
          <w:rFonts w:ascii="Times New Roman" w:hAnsi="Times New Roman" w:cs="Times New Roman"/>
          <w:sz w:val="24"/>
          <w:szCs w:val="24"/>
        </w:rPr>
        <w:t>states, “The Tribes sovereign immunity bars the involuntary joiner of the Tribe itself and its officials/employees when sued in their official capacity, except in an Ex Parte Youn</w:t>
      </w:r>
      <w:r w:rsidR="00D43F85">
        <w:rPr>
          <w:rFonts w:ascii="Times New Roman" w:hAnsi="Times New Roman" w:cs="Times New Roman"/>
          <w:sz w:val="24"/>
          <w:szCs w:val="24"/>
        </w:rPr>
        <w:t>g</w:t>
      </w:r>
      <w:r>
        <w:rPr>
          <w:rFonts w:ascii="Times New Roman" w:hAnsi="Times New Roman" w:cs="Times New Roman"/>
          <w:sz w:val="24"/>
          <w:szCs w:val="24"/>
        </w:rPr>
        <w:t xml:space="preserve"> scenario in which injunctive relief is sought against a tribal official sued in his official capacity to enjoin an ongoing constitutional or statutory violation. Ex Parte Young, 209 U.S. 123 (1908); Kiowa Tribe v. Manufacturing Technologies, 523 U.S. 751 (1998); Michigan vs. Bay Mills Indian Community, et al., 134 S.Ct. 2024 (2014).</w:t>
      </w:r>
    </w:p>
    <w:p w14:paraId="20F3F70C" w14:textId="79DBF715" w:rsidR="00B127E4" w:rsidRDefault="00B127E4" w:rsidP="00B127E4">
      <w:pPr>
        <w:pStyle w:val="ListParagraph"/>
        <w:numPr>
          <w:ilvl w:val="1"/>
          <w:numId w:val="2"/>
        </w:numPr>
        <w:spacing w:line="480" w:lineRule="auto"/>
        <w:rPr>
          <w:rFonts w:ascii="Times New Roman" w:hAnsi="Times New Roman" w:cs="Times New Roman"/>
          <w:sz w:val="24"/>
          <w:szCs w:val="24"/>
        </w:rPr>
      </w:pPr>
      <w:r>
        <w:rPr>
          <w:rFonts w:ascii="Times New Roman" w:hAnsi="Times New Roman" w:cs="Times New Roman"/>
          <w:sz w:val="24"/>
          <w:szCs w:val="24"/>
        </w:rPr>
        <w:lastRenderedPageBreak/>
        <w:t xml:space="preserve">Plaintiffs plead sufficiently the exact wording on </w:t>
      </w:r>
      <w:r w:rsidRPr="00F32EAF">
        <w:rPr>
          <w:rFonts w:ascii="Times New Roman" w:hAnsi="Times New Roman" w:cs="Times New Roman"/>
          <w:sz w:val="24"/>
          <w:szCs w:val="24"/>
          <w:u w:val="single"/>
        </w:rPr>
        <w:t>page 13, line 22</w:t>
      </w:r>
      <w:r w:rsidR="001712B8" w:rsidRPr="00F32EAF">
        <w:rPr>
          <w:rFonts w:ascii="Times New Roman" w:hAnsi="Times New Roman" w:cs="Times New Roman"/>
          <w:sz w:val="24"/>
          <w:szCs w:val="24"/>
          <w:u w:val="single"/>
        </w:rPr>
        <w:t xml:space="preserve"> </w:t>
      </w:r>
      <w:r w:rsidR="001712B8" w:rsidRPr="00F32EAF">
        <w:rPr>
          <w:rFonts w:ascii="Times New Roman" w:hAnsi="Times New Roman" w:cs="Times New Roman"/>
          <w:b/>
          <w:bCs/>
          <w:sz w:val="24"/>
          <w:szCs w:val="24"/>
          <w:u w:val="single"/>
        </w:rPr>
        <w:t>(Document 1)</w:t>
      </w:r>
      <w:r w:rsidRPr="00F32EAF">
        <w:rPr>
          <w:rFonts w:ascii="Times New Roman" w:hAnsi="Times New Roman" w:cs="Times New Roman"/>
          <w:sz w:val="24"/>
          <w:szCs w:val="24"/>
          <w:u w:val="single"/>
        </w:rPr>
        <w:t>,</w:t>
      </w:r>
      <w:r>
        <w:rPr>
          <w:rFonts w:ascii="Times New Roman" w:hAnsi="Times New Roman" w:cs="Times New Roman"/>
          <w:sz w:val="24"/>
          <w:szCs w:val="24"/>
        </w:rPr>
        <w:t xml:space="preserve"> “Therefore, the Plaintiffs are entitled </w:t>
      </w:r>
      <w:r w:rsidRPr="00727DD7">
        <w:rPr>
          <w:rFonts w:ascii="Times New Roman" w:hAnsi="Times New Roman" w:cs="Times New Roman"/>
          <w:sz w:val="24"/>
          <w:szCs w:val="24"/>
          <w:u w:val="single"/>
        </w:rPr>
        <w:t xml:space="preserve">to injunctive relief to </w:t>
      </w:r>
      <w:r w:rsidRPr="009122C7">
        <w:rPr>
          <w:rFonts w:ascii="Times New Roman" w:hAnsi="Times New Roman" w:cs="Times New Roman"/>
          <w:sz w:val="24"/>
          <w:szCs w:val="24"/>
          <w:u w:val="single"/>
        </w:rPr>
        <w:t>enjoin</w:t>
      </w:r>
      <w:r w:rsidRPr="00F32EAF">
        <w:rPr>
          <w:rFonts w:ascii="Times New Roman" w:hAnsi="Times New Roman" w:cs="Times New Roman"/>
          <w:sz w:val="24"/>
          <w:szCs w:val="24"/>
        </w:rPr>
        <w:t xml:space="preserve"> Defendants</w:t>
      </w:r>
      <w:r w:rsidRPr="009122C7">
        <w:rPr>
          <w:rFonts w:ascii="Times New Roman" w:hAnsi="Times New Roman" w:cs="Times New Roman"/>
          <w:sz w:val="24"/>
          <w:szCs w:val="24"/>
        </w:rPr>
        <w:t xml:space="preserve"> </w:t>
      </w:r>
      <w:r w:rsidRPr="00F32EAF">
        <w:rPr>
          <w:rFonts w:ascii="Times New Roman" w:hAnsi="Times New Roman" w:cs="Times New Roman"/>
          <w:sz w:val="24"/>
          <w:szCs w:val="24"/>
        </w:rPr>
        <w:t>from enforcing un-constitutional actions against the Plaintiffs</w:t>
      </w:r>
      <w:r>
        <w:rPr>
          <w:rFonts w:ascii="Times New Roman" w:hAnsi="Times New Roman" w:cs="Times New Roman"/>
          <w:sz w:val="24"/>
          <w:szCs w:val="24"/>
        </w:rPr>
        <w:t xml:space="preserve"> or anyone else.”</w:t>
      </w:r>
    </w:p>
    <w:p w14:paraId="7743B0A3" w14:textId="5184BDFB" w:rsidR="00A639A8" w:rsidRDefault="00FE2D28" w:rsidP="00A639A8">
      <w:pPr>
        <w:pStyle w:val="ListParagraph"/>
        <w:numPr>
          <w:ilvl w:val="1"/>
          <w:numId w:val="2"/>
        </w:numPr>
        <w:spacing w:line="480" w:lineRule="auto"/>
        <w:rPr>
          <w:rFonts w:ascii="Times New Roman" w:hAnsi="Times New Roman" w:cs="Times New Roman"/>
          <w:sz w:val="24"/>
          <w:szCs w:val="24"/>
        </w:rPr>
      </w:pPr>
      <w:r>
        <w:rPr>
          <w:rFonts w:ascii="Times New Roman" w:hAnsi="Times New Roman" w:cs="Times New Roman"/>
          <w:sz w:val="24"/>
          <w:szCs w:val="24"/>
        </w:rPr>
        <w:t>Defen</w:t>
      </w:r>
      <w:r w:rsidR="005F5915">
        <w:rPr>
          <w:rFonts w:ascii="Times New Roman" w:hAnsi="Times New Roman" w:cs="Times New Roman"/>
          <w:sz w:val="24"/>
          <w:szCs w:val="24"/>
        </w:rPr>
        <w:t>se</w:t>
      </w:r>
      <w:r>
        <w:rPr>
          <w:rFonts w:ascii="Times New Roman" w:hAnsi="Times New Roman" w:cs="Times New Roman"/>
          <w:sz w:val="24"/>
          <w:szCs w:val="24"/>
        </w:rPr>
        <w:t xml:space="preserve"> Counsel knows or should know that absolute bars for immunity only </w:t>
      </w:r>
      <w:r w:rsidRPr="00F32EAF">
        <w:rPr>
          <w:rFonts w:ascii="Times New Roman" w:hAnsi="Times New Roman" w:cs="Times New Roman"/>
          <w:sz w:val="24"/>
          <w:szCs w:val="24"/>
          <w:u w:val="single"/>
        </w:rPr>
        <w:t>protect the “office</w:t>
      </w:r>
      <w:r>
        <w:rPr>
          <w:rFonts w:ascii="Times New Roman" w:hAnsi="Times New Roman" w:cs="Times New Roman"/>
          <w:sz w:val="24"/>
          <w:szCs w:val="24"/>
        </w:rPr>
        <w:t xml:space="preserve">” and </w:t>
      </w:r>
      <w:r w:rsidRPr="00F32EAF">
        <w:rPr>
          <w:rFonts w:ascii="Times New Roman" w:hAnsi="Times New Roman" w:cs="Times New Roman"/>
          <w:sz w:val="24"/>
          <w:szCs w:val="24"/>
          <w:u w:val="single"/>
        </w:rPr>
        <w:t>not the individual</w:t>
      </w:r>
      <w:r>
        <w:rPr>
          <w:rFonts w:ascii="Times New Roman" w:hAnsi="Times New Roman" w:cs="Times New Roman"/>
          <w:sz w:val="24"/>
          <w:szCs w:val="24"/>
        </w:rPr>
        <w:t xml:space="preserve"> who exercised authority outside of their official duties.</w:t>
      </w:r>
    </w:p>
    <w:p w14:paraId="5171B242" w14:textId="77777777" w:rsidR="00A02D77" w:rsidRDefault="00A02D77" w:rsidP="00F32EAF">
      <w:pPr>
        <w:pStyle w:val="ListParagraph"/>
        <w:spacing w:line="480" w:lineRule="auto"/>
        <w:ind w:left="1440"/>
        <w:rPr>
          <w:rFonts w:ascii="Times New Roman" w:hAnsi="Times New Roman" w:cs="Times New Roman"/>
          <w:sz w:val="24"/>
          <w:szCs w:val="24"/>
        </w:rPr>
      </w:pPr>
    </w:p>
    <w:p w14:paraId="783537ED" w14:textId="12D13ABE" w:rsidR="00220F58" w:rsidRPr="003E0D92" w:rsidRDefault="00A639A8" w:rsidP="00220F58">
      <w:pPr>
        <w:pStyle w:val="ListParagraph"/>
        <w:numPr>
          <w:ilvl w:val="0"/>
          <w:numId w:val="8"/>
        </w:numPr>
        <w:spacing w:line="480" w:lineRule="auto"/>
        <w:jc w:val="center"/>
        <w:rPr>
          <w:rFonts w:ascii="Times New Roman" w:hAnsi="Times New Roman" w:cs="Times New Roman"/>
          <w:b/>
          <w:bCs/>
          <w:sz w:val="28"/>
          <w:szCs w:val="28"/>
          <w:u w:val="single"/>
        </w:rPr>
      </w:pPr>
      <w:r w:rsidRPr="003E0D92">
        <w:rPr>
          <w:rFonts w:ascii="Times New Roman" w:hAnsi="Times New Roman" w:cs="Times New Roman"/>
          <w:b/>
          <w:bCs/>
          <w:sz w:val="28"/>
          <w:szCs w:val="28"/>
          <w:u w:val="single"/>
        </w:rPr>
        <w:t>JUDICIAL NOTICE</w:t>
      </w:r>
    </w:p>
    <w:p w14:paraId="7FC74A2F" w14:textId="407F92CA" w:rsidR="00220F58" w:rsidRDefault="00220F58" w:rsidP="00220F58">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 xml:space="preserve">Plaintiffs request that this Honorable Court take Judicial Notice pursuant to </w:t>
      </w:r>
      <w:r w:rsidR="00A02D77" w:rsidRPr="00F32EAF">
        <w:rPr>
          <w:rFonts w:ascii="Times New Roman" w:hAnsi="Times New Roman" w:cs="Times New Roman"/>
          <w:b/>
          <w:bCs/>
          <w:sz w:val="24"/>
          <w:szCs w:val="24"/>
        </w:rPr>
        <w:t>FRCP</w:t>
      </w:r>
      <w:r w:rsidRPr="00F32EAF">
        <w:rPr>
          <w:rFonts w:ascii="Times New Roman" w:hAnsi="Times New Roman" w:cs="Times New Roman"/>
          <w:b/>
          <w:bCs/>
          <w:sz w:val="24"/>
          <w:szCs w:val="24"/>
        </w:rPr>
        <w:t xml:space="preserve"> Rule 201</w:t>
      </w:r>
      <w:r>
        <w:rPr>
          <w:rFonts w:ascii="Times New Roman" w:hAnsi="Times New Roman" w:cs="Times New Roman"/>
          <w:sz w:val="24"/>
          <w:szCs w:val="24"/>
        </w:rPr>
        <w:t xml:space="preserve">, that Counsel for the Defendants has </w:t>
      </w:r>
      <w:r w:rsidRPr="00F32EAF">
        <w:rPr>
          <w:rFonts w:ascii="Times New Roman" w:hAnsi="Times New Roman" w:cs="Times New Roman"/>
          <w:sz w:val="24"/>
          <w:szCs w:val="24"/>
          <w:u w:val="single"/>
        </w:rPr>
        <w:t>committed fraud upon this court</w:t>
      </w:r>
      <w:r>
        <w:rPr>
          <w:rFonts w:ascii="Times New Roman" w:hAnsi="Times New Roman" w:cs="Times New Roman"/>
          <w:sz w:val="24"/>
          <w:szCs w:val="24"/>
        </w:rPr>
        <w:t>, in a</w:t>
      </w:r>
      <w:r w:rsidR="00A02D77">
        <w:rPr>
          <w:rFonts w:ascii="Times New Roman" w:hAnsi="Times New Roman" w:cs="Times New Roman"/>
          <w:sz w:val="24"/>
          <w:szCs w:val="24"/>
        </w:rPr>
        <w:t xml:space="preserve"> feeble</w:t>
      </w:r>
      <w:r>
        <w:rPr>
          <w:rFonts w:ascii="Times New Roman" w:hAnsi="Times New Roman" w:cs="Times New Roman"/>
          <w:sz w:val="24"/>
          <w:szCs w:val="24"/>
        </w:rPr>
        <w:t xml:space="preserve"> attempt to mis-lead the court with untruthful statements</w:t>
      </w:r>
      <w:r w:rsidR="00A02D77">
        <w:rPr>
          <w:rFonts w:ascii="Times New Roman" w:hAnsi="Times New Roman" w:cs="Times New Roman"/>
          <w:sz w:val="24"/>
          <w:szCs w:val="24"/>
        </w:rPr>
        <w:t xml:space="preserve"> and</w:t>
      </w:r>
      <w:r w:rsidR="00B03ED4">
        <w:rPr>
          <w:rFonts w:ascii="Times New Roman" w:hAnsi="Times New Roman" w:cs="Times New Roman"/>
          <w:sz w:val="24"/>
          <w:szCs w:val="24"/>
        </w:rPr>
        <w:t xml:space="preserve"> cover up crimes committed by </w:t>
      </w:r>
      <w:r w:rsidR="007B7CD6">
        <w:rPr>
          <w:rFonts w:ascii="Times New Roman" w:hAnsi="Times New Roman" w:cs="Times New Roman"/>
          <w:sz w:val="24"/>
          <w:szCs w:val="24"/>
        </w:rPr>
        <w:t xml:space="preserve">the </w:t>
      </w:r>
      <w:r w:rsidR="00B03ED4">
        <w:rPr>
          <w:rFonts w:ascii="Times New Roman" w:hAnsi="Times New Roman" w:cs="Times New Roman"/>
          <w:sz w:val="24"/>
          <w:szCs w:val="24"/>
        </w:rPr>
        <w:t>Defendants collectively.</w:t>
      </w:r>
    </w:p>
    <w:p w14:paraId="5D6B0CD5" w14:textId="2B1ED5E9" w:rsidR="00EB2C72" w:rsidRPr="00F32EAF" w:rsidRDefault="00747918" w:rsidP="00F32EAF">
      <w:pPr>
        <w:pStyle w:val="ListParagraph"/>
        <w:spacing w:line="480" w:lineRule="auto"/>
        <w:ind w:left="0"/>
        <w:rPr>
          <w:rFonts w:ascii="Times New Roman" w:hAnsi="Times New Roman" w:cs="Times New Roman"/>
          <w:sz w:val="24"/>
          <w:szCs w:val="24"/>
        </w:rPr>
      </w:pPr>
      <w:r>
        <w:rPr>
          <w:rFonts w:ascii="Times New Roman" w:hAnsi="Times New Roman" w:cs="Times New Roman"/>
          <w:sz w:val="24"/>
          <w:szCs w:val="24"/>
        </w:rPr>
        <w:t xml:space="preserve">Plaintiffs request that this Honorable Court take Judicial Notice that </w:t>
      </w:r>
      <w:r w:rsidR="005211DD">
        <w:rPr>
          <w:rFonts w:ascii="Times New Roman" w:hAnsi="Times New Roman" w:cs="Times New Roman"/>
          <w:sz w:val="24"/>
          <w:szCs w:val="24"/>
        </w:rPr>
        <w:t xml:space="preserve">on July 28, 2022, </w:t>
      </w:r>
      <w:r>
        <w:rPr>
          <w:rFonts w:ascii="Times New Roman" w:hAnsi="Times New Roman" w:cs="Times New Roman"/>
          <w:sz w:val="24"/>
          <w:szCs w:val="24"/>
        </w:rPr>
        <w:t>Defendants</w:t>
      </w:r>
      <w:r w:rsidR="007B7CD6">
        <w:rPr>
          <w:rFonts w:ascii="Times New Roman" w:hAnsi="Times New Roman" w:cs="Times New Roman"/>
          <w:sz w:val="24"/>
          <w:szCs w:val="24"/>
        </w:rPr>
        <w:t>’</w:t>
      </w:r>
      <w:r>
        <w:rPr>
          <w:rFonts w:ascii="Times New Roman" w:hAnsi="Times New Roman" w:cs="Times New Roman"/>
          <w:sz w:val="24"/>
          <w:szCs w:val="24"/>
        </w:rPr>
        <w:t xml:space="preserve"> Co</w:t>
      </w:r>
      <w:r w:rsidR="007B7CD6">
        <w:rPr>
          <w:rFonts w:ascii="Times New Roman" w:hAnsi="Times New Roman" w:cs="Times New Roman"/>
          <w:sz w:val="24"/>
          <w:szCs w:val="24"/>
        </w:rPr>
        <w:t>unsel</w:t>
      </w:r>
      <w:r>
        <w:rPr>
          <w:rFonts w:ascii="Times New Roman" w:hAnsi="Times New Roman" w:cs="Times New Roman"/>
          <w:sz w:val="24"/>
          <w:szCs w:val="24"/>
        </w:rPr>
        <w:t xml:space="preserve"> was </w:t>
      </w:r>
      <w:r w:rsidR="005211DD">
        <w:rPr>
          <w:rFonts w:ascii="Times New Roman" w:hAnsi="Times New Roman" w:cs="Times New Roman"/>
          <w:sz w:val="24"/>
          <w:szCs w:val="24"/>
        </w:rPr>
        <w:t xml:space="preserve">sent a copy of the </w:t>
      </w:r>
      <w:r>
        <w:rPr>
          <w:rFonts w:ascii="Times New Roman" w:hAnsi="Times New Roman" w:cs="Times New Roman"/>
          <w:sz w:val="24"/>
          <w:szCs w:val="24"/>
        </w:rPr>
        <w:t>Bar Grievance</w:t>
      </w:r>
      <w:r w:rsidR="00EB2C72">
        <w:rPr>
          <w:rStyle w:val="FootnoteReference"/>
          <w:rFonts w:ascii="Times New Roman" w:hAnsi="Times New Roman" w:cs="Times New Roman"/>
          <w:sz w:val="24"/>
          <w:szCs w:val="24"/>
        </w:rPr>
        <w:footnoteReference w:id="5"/>
      </w:r>
      <w:r w:rsidR="006C39B2">
        <w:rPr>
          <w:rFonts w:ascii="Times New Roman" w:hAnsi="Times New Roman" w:cs="Times New Roman"/>
          <w:sz w:val="24"/>
          <w:szCs w:val="24"/>
        </w:rPr>
        <w:t>,</w:t>
      </w:r>
      <w:r>
        <w:rPr>
          <w:rFonts w:ascii="Times New Roman" w:hAnsi="Times New Roman" w:cs="Times New Roman"/>
          <w:sz w:val="24"/>
          <w:szCs w:val="24"/>
        </w:rPr>
        <w:t xml:space="preserve"> </w:t>
      </w:r>
      <w:r w:rsidR="005211DD">
        <w:rPr>
          <w:rFonts w:ascii="Times New Roman" w:hAnsi="Times New Roman" w:cs="Times New Roman"/>
          <w:sz w:val="24"/>
          <w:szCs w:val="24"/>
        </w:rPr>
        <w:t>drafted by Plaintiffs and mailed</w:t>
      </w:r>
      <w:r>
        <w:rPr>
          <w:rFonts w:ascii="Times New Roman" w:hAnsi="Times New Roman" w:cs="Times New Roman"/>
          <w:sz w:val="24"/>
          <w:szCs w:val="24"/>
        </w:rPr>
        <w:t xml:space="preserve"> to the New Mexico Attorney Disciplinary Board</w:t>
      </w:r>
      <w:r w:rsidR="005211DD">
        <w:rPr>
          <w:rFonts w:ascii="Times New Roman" w:hAnsi="Times New Roman" w:cs="Times New Roman"/>
          <w:sz w:val="24"/>
          <w:szCs w:val="24"/>
        </w:rPr>
        <w:t xml:space="preserve"> on August 1, 2022,</w:t>
      </w:r>
      <w:r>
        <w:rPr>
          <w:rFonts w:ascii="Times New Roman" w:hAnsi="Times New Roman" w:cs="Times New Roman"/>
          <w:sz w:val="24"/>
          <w:szCs w:val="24"/>
        </w:rPr>
        <w:t xml:space="preserve"> for untruthful statements</w:t>
      </w:r>
      <w:r w:rsidR="005211DD">
        <w:rPr>
          <w:rFonts w:ascii="Times New Roman" w:hAnsi="Times New Roman" w:cs="Times New Roman"/>
          <w:sz w:val="24"/>
          <w:szCs w:val="24"/>
        </w:rPr>
        <w:t xml:space="preserve"> </w:t>
      </w:r>
      <w:r>
        <w:rPr>
          <w:rFonts w:ascii="Times New Roman" w:hAnsi="Times New Roman" w:cs="Times New Roman"/>
          <w:sz w:val="24"/>
          <w:szCs w:val="24"/>
        </w:rPr>
        <w:t>in violation of New Mexico</w:t>
      </w:r>
      <w:r w:rsidR="005211DD">
        <w:rPr>
          <w:rFonts w:ascii="Times New Roman" w:hAnsi="Times New Roman" w:cs="Times New Roman"/>
          <w:sz w:val="24"/>
          <w:szCs w:val="24"/>
        </w:rPr>
        <w:t>’s</w:t>
      </w:r>
      <w:r>
        <w:rPr>
          <w:rFonts w:ascii="Times New Roman" w:hAnsi="Times New Roman" w:cs="Times New Roman"/>
          <w:sz w:val="24"/>
          <w:szCs w:val="24"/>
        </w:rPr>
        <w:t xml:space="preserve"> Professional Rules of Conduct, </w:t>
      </w:r>
      <w:r w:rsidRPr="00F32EAF">
        <w:rPr>
          <w:rFonts w:ascii="Times New Roman" w:hAnsi="Times New Roman" w:cs="Times New Roman"/>
          <w:b/>
          <w:bCs/>
          <w:sz w:val="24"/>
          <w:szCs w:val="24"/>
        </w:rPr>
        <w:t>Rule 16-401</w:t>
      </w:r>
      <w:r>
        <w:rPr>
          <w:rFonts w:ascii="Times New Roman" w:hAnsi="Times New Roman" w:cs="Times New Roman"/>
          <w:sz w:val="24"/>
          <w:szCs w:val="24"/>
        </w:rPr>
        <w:t>.</w:t>
      </w:r>
    </w:p>
    <w:p w14:paraId="4A5942DA" w14:textId="77777777" w:rsidR="00B127E4" w:rsidRPr="003E0D92" w:rsidRDefault="00B127E4" w:rsidP="00B127E4">
      <w:pPr>
        <w:spacing w:line="480" w:lineRule="auto"/>
        <w:jc w:val="center"/>
        <w:rPr>
          <w:rFonts w:ascii="Times New Roman" w:hAnsi="Times New Roman" w:cs="Times New Roman"/>
          <w:b/>
          <w:bCs/>
          <w:sz w:val="28"/>
          <w:szCs w:val="28"/>
          <w:u w:val="single"/>
        </w:rPr>
      </w:pPr>
      <w:r w:rsidRPr="003E0D92">
        <w:rPr>
          <w:rFonts w:ascii="Times New Roman" w:hAnsi="Times New Roman" w:cs="Times New Roman"/>
          <w:b/>
          <w:bCs/>
          <w:sz w:val="28"/>
          <w:szCs w:val="28"/>
          <w:u w:val="single"/>
        </w:rPr>
        <w:t>CONCLUSION</w:t>
      </w:r>
    </w:p>
    <w:p w14:paraId="5D668793" w14:textId="1972B577" w:rsidR="00B127E4" w:rsidRDefault="00B127E4" w:rsidP="00B127E4">
      <w:pPr>
        <w:spacing w:line="480" w:lineRule="auto"/>
        <w:rPr>
          <w:rFonts w:ascii="Times New Roman" w:hAnsi="Times New Roman" w:cs="Times New Roman"/>
          <w:sz w:val="24"/>
          <w:szCs w:val="24"/>
        </w:rPr>
      </w:pPr>
      <w:r>
        <w:rPr>
          <w:rFonts w:ascii="Times New Roman" w:hAnsi="Times New Roman" w:cs="Times New Roman"/>
          <w:sz w:val="24"/>
          <w:szCs w:val="24"/>
        </w:rPr>
        <w:t>Defendants</w:t>
      </w:r>
      <w:r w:rsidR="008E08C0">
        <w:rPr>
          <w:rFonts w:ascii="Times New Roman" w:hAnsi="Times New Roman" w:cs="Times New Roman"/>
          <w:sz w:val="24"/>
          <w:szCs w:val="24"/>
        </w:rPr>
        <w:t>’</w:t>
      </w:r>
      <w:r>
        <w:rPr>
          <w:rFonts w:ascii="Times New Roman" w:hAnsi="Times New Roman" w:cs="Times New Roman"/>
          <w:sz w:val="24"/>
          <w:szCs w:val="24"/>
        </w:rPr>
        <w:t xml:space="preserve"> Counsel is supposed to be a </w:t>
      </w:r>
      <w:r w:rsidR="008E08C0">
        <w:rPr>
          <w:rFonts w:ascii="Times New Roman" w:hAnsi="Times New Roman" w:cs="Times New Roman"/>
          <w:sz w:val="24"/>
          <w:szCs w:val="24"/>
        </w:rPr>
        <w:t>highly regarded attorney from a reputable and award-winning</w:t>
      </w:r>
      <w:r>
        <w:rPr>
          <w:rFonts w:ascii="Times New Roman" w:hAnsi="Times New Roman" w:cs="Times New Roman"/>
          <w:sz w:val="24"/>
          <w:szCs w:val="24"/>
        </w:rPr>
        <w:t xml:space="preserve"> law firm</w:t>
      </w:r>
      <w:r w:rsidR="00FD166B">
        <w:rPr>
          <w:rFonts w:ascii="Times New Roman" w:hAnsi="Times New Roman" w:cs="Times New Roman"/>
          <w:sz w:val="24"/>
          <w:szCs w:val="24"/>
        </w:rPr>
        <w:t xml:space="preserve">. The knowledge, experience, and expertise of respected members of society should </w:t>
      </w:r>
      <w:r w:rsidR="00FD166B" w:rsidRPr="00727DD7">
        <w:rPr>
          <w:rFonts w:ascii="Times New Roman" w:hAnsi="Times New Roman" w:cs="Times New Roman"/>
          <w:b/>
          <w:bCs/>
          <w:sz w:val="24"/>
          <w:szCs w:val="24"/>
          <w:u w:val="single"/>
        </w:rPr>
        <w:t xml:space="preserve">know untruthfulness in statements, intentional obfuscation, and harassment are </w:t>
      </w:r>
      <w:r w:rsidR="00FD166B" w:rsidRPr="00727DD7">
        <w:rPr>
          <w:rFonts w:ascii="Times New Roman" w:hAnsi="Times New Roman" w:cs="Times New Roman"/>
          <w:b/>
          <w:bCs/>
          <w:sz w:val="24"/>
          <w:szCs w:val="24"/>
          <w:u w:val="single"/>
        </w:rPr>
        <w:lastRenderedPageBreak/>
        <w:t>sanctionable offenses</w:t>
      </w:r>
      <w:r w:rsidR="00FD166B">
        <w:rPr>
          <w:rFonts w:ascii="Times New Roman" w:hAnsi="Times New Roman" w:cs="Times New Roman"/>
          <w:sz w:val="24"/>
          <w:szCs w:val="24"/>
        </w:rPr>
        <w:t>. T</w:t>
      </w:r>
      <w:r>
        <w:rPr>
          <w:rFonts w:ascii="Times New Roman" w:hAnsi="Times New Roman" w:cs="Times New Roman"/>
          <w:sz w:val="24"/>
          <w:szCs w:val="24"/>
        </w:rPr>
        <w:t xml:space="preserve">his is </w:t>
      </w:r>
      <w:r w:rsidR="00FD166B">
        <w:rPr>
          <w:rFonts w:ascii="Times New Roman" w:hAnsi="Times New Roman" w:cs="Times New Roman"/>
          <w:sz w:val="24"/>
          <w:szCs w:val="24"/>
        </w:rPr>
        <w:t>highly disconcerting</w:t>
      </w:r>
      <w:r>
        <w:rPr>
          <w:rFonts w:ascii="Times New Roman" w:hAnsi="Times New Roman" w:cs="Times New Roman"/>
          <w:sz w:val="24"/>
          <w:szCs w:val="24"/>
        </w:rPr>
        <w:t xml:space="preserve"> to the Plaintiffs </w:t>
      </w:r>
      <w:r w:rsidR="00FD166B">
        <w:rPr>
          <w:rFonts w:ascii="Times New Roman" w:hAnsi="Times New Roman" w:cs="Times New Roman"/>
          <w:sz w:val="24"/>
          <w:szCs w:val="24"/>
        </w:rPr>
        <w:t xml:space="preserve">to see </w:t>
      </w:r>
      <w:r>
        <w:rPr>
          <w:rFonts w:ascii="Times New Roman" w:hAnsi="Times New Roman" w:cs="Times New Roman"/>
          <w:sz w:val="24"/>
          <w:szCs w:val="24"/>
        </w:rPr>
        <w:t xml:space="preserve">how a </w:t>
      </w:r>
      <w:r w:rsidR="00FD166B">
        <w:rPr>
          <w:rFonts w:ascii="Times New Roman" w:hAnsi="Times New Roman" w:cs="Times New Roman"/>
          <w:sz w:val="24"/>
          <w:szCs w:val="24"/>
        </w:rPr>
        <w:t xml:space="preserve">reputable </w:t>
      </w:r>
      <w:r>
        <w:rPr>
          <w:rFonts w:ascii="Times New Roman" w:hAnsi="Times New Roman" w:cs="Times New Roman"/>
          <w:sz w:val="24"/>
          <w:szCs w:val="24"/>
        </w:rPr>
        <w:t xml:space="preserve">law firm </w:t>
      </w:r>
      <w:r w:rsidR="00885CC9">
        <w:rPr>
          <w:rFonts w:ascii="Times New Roman" w:hAnsi="Times New Roman" w:cs="Times New Roman"/>
          <w:sz w:val="24"/>
          <w:szCs w:val="24"/>
        </w:rPr>
        <w:t xml:space="preserve">has </w:t>
      </w:r>
      <w:r>
        <w:rPr>
          <w:rFonts w:ascii="Times New Roman" w:hAnsi="Times New Roman" w:cs="Times New Roman"/>
          <w:sz w:val="24"/>
          <w:szCs w:val="24"/>
        </w:rPr>
        <w:t>lost the spirit of the law</w:t>
      </w:r>
      <w:r w:rsidR="00885CC9">
        <w:rPr>
          <w:rFonts w:ascii="Times New Roman" w:hAnsi="Times New Roman" w:cs="Times New Roman"/>
          <w:sz w:val="24"/>
          <w:szCs w:val="24"/>
        </w:rPr>
        <w:t xml:space="preserve"> and respect for this </w:t>
      </w:r>
      <w:r w:rsidR="001F35A1">
        <w:rPr>
          <w:rFonts w:ascii="Times New Roman" w:hAnsi="Times New Roman" w:cs="Times New Roman"/>
          <w:sz w:val="24"/>
          <w:szCs w:val="24"/>
        </w:rPr>
        <w:t>H</w:t>
      </w:r>
      <w:r w:rsidR="00885CC9">
        <w:rPr>
          <w:rFonts w:ascii="Times New Roman" w:hAnsi="Times New Roman" w:cs="Times New Roman"/>
          <w:sz w:val="24"/>
          <w:szCs w:val="24"/>
        </w:rPr>
        <w:t xml:space="preserve">onorable </w:t>
      </w:r>
      <w:r w:rsidR="001F35A1">
        <w:rPr>
          <w:rFonts w:ascii="Times New Roman" w:hAnsi="Times New Roman" w:cs="Times New Roman"/>
          <w:sz w:val="24"/>
          <w:szCs w:val="24"/>
        </w:rPr>
        <w:t>C</w:t>
      </w:r>
      <w:r w:rsidR="00885CC9">
        <w:rPr>
          <w:rFonts w:ascii="Times New Roman" w:hAnsi="Times New Roman" w:cs="Times New Roman"/>
          <w:sz w:val="24"/>
          <w:szCs w:val="24"/>
        </w:rPr>
        <w:t>ourt</w:t>
      </w:r>
      <w:r>
        <w:rPr>
          <w:rFonts w:ascii="Times New Roman" w:hAnsi="Times New Roman" w:cs="Times New Roman"/>
          <w:sz w:val="24"/>
          <w:szCs w:val="24"/>
        </w:rPr>
        <w:t xml:space="preserve">. </w:t>
      </w:r>
    </w:p>
    <w:p w14:paraId="416BFF33" w14:textId="30C37609" w:rsidR="00B127E4" w:rsidRDefault="00B127E4" w:rsidP="00B127E4">
      <w:pPr>
        <w:spacing w:line="480" w:lineRule="auto"/>
        <w:rPr>
          <w:rFonts w:ascii="Times New Roman" w:hAnsi="Times New Roman" w:cs="Times New Roman"/>
          <w:sz w:val="24"/>
          <w:szCs w:val="24"/>
        </w:rPr>
      </w:pPr>
      <w:r>
        <w:rPr>
          <w:rFonts w:ascii="Times New Roman" w:hAnsi="Times New Roman" w:cs="Times New Roman"/>
          <w:sz w:val="24"/>
          <w:szCs w:val="24"/>
        </w:rPr>
        <w:t>Defendants</w:t>
      </w:r>
      <w:r w:rsidR="007172A6">
        <w:rPr>
          <w:rFonts w:ascii="Times New Roman" w:hAnsi="Times New Roman" w:cs="Times New Roman"/>
          <w:sz w:val="24"/>
          <w:szCs w:val="24"/>
        </w:rPr>
        <w:t>’</w:t>
      </w:r>
      <w:r>
        <w:rPr>
          <w:rFonts w:ascii="Times New Roman" w:hAnsi="Times New Roman" w:cs="Times New Roman"/>
          <w:sz w:val="24"/>
          <w:szCs w:val="24"/>
        </w:rPr>
        <w:t xml:space="preserve"> Counsel has intentionally </w:t>
      </w:r>
      <w:r w:rsidR="00BA115F">
        <w:rPr>
          <w:rFonts w:ascii="Times New Roman" w:hAnsi="Times New Roman" w:cs="Times New Roman"/>
          <w:sz w:val="24"/>
          <w:szCs w:val="24"/>
        </w:rPr>
        <w:t xml:space="preserve">tried to </w:t>
      </w:r>
      <w:r>
        <w:rPr>
          <w:rFonts w:ascii="Times New Roman" w:hAnsi="Times New Roman" w:cs="Times New Roman"/>
          <w:sz w:val="24"/>
          <w:szCs w:val="24"/>
        </w:rPr>
        <w:t>misle</w:t>
      </w:r>
      <w:r w:rsidR="00BA115F">
        <w:rPr>
          <w:rFonts w:ascii="Times New Roman" w:hAnsi="Times New Roman" w:cs="Times New Roman"/>
          <w:sz w:val="24"/>
          <w:szCs w:val="24"/>
        </w:rPr>
        <w:t>a</w:t>
      </w:r>
      <w:r>
        <w:rPr>
          <w:rFonts w:ascii="Times New Roman" w:hAnsi="Times New Roman" w:cs="Times New Roman"/>
          <w:sz w:val="24"/>
          <w:szCs w:val="24"/>
        </w:rPr>
        <w:t>d this court</w:t>
      </w:r>
      <w:r w:rsidR="00992271">
        <w:rPr>
          <w:rFonts w:ascii="Times New Roman" w:hAnsi="Times New Roman" w:cs="Times New Roman"/>
          <w:sz w:val="24"/>
          <w:szCs w:val="24"/>
        </w:rPr>
        <w:t>,</w:t>
      </w:r>
      <w:r>
        <w:rPr>
          <w:rFonts w:ascii="Times New Roman" w:hAnsi="Times New Roman" w:cs="Times New Roman"/>
          <w:sz w:val="24"/>
          <w:szCs w:val="24"/>
        </w:rPr>
        <w:t xml:space="preserve"> and </w:t>
      </w:r>
      <w:r w:rsidR="007172A6">
        <w:rPr>
          <w:rFonts w:ascii="Times New Roman" w:hAnsi="Times New Roman" w:cs="Times New Roman"/>
          <w:sz w:val="24"/>
          <w:szCs w:val="24"/>
        </w:rPr>
        <w:t xml:space="preserve">is currently engaged in litigious warfare </w:t>
      </w:r>
      <w:r>
        <w:rPr>
          <w:rFonts w:ascii="Times New Roman" w:hAnsi="Times New Roman" w:cs="Times New Roman"/>
          <w:sz w:val="24"/>
          <w:szCs w:val="24"/>
        </w:rPr>
        <w:t>attacking</w:t>
      </w:r>
      <w:r w:rsidR="007172A6">
        <w:rPr>
          <w:rFonts w:ascii="Times New Roman" w:hAnsi="Times New Roman" w:cs="Times New Roman"/>
          <w:sz w:val="24"/>
          <w:szCs w:val="24"/>
        </w:rPr>
        <w:t xml:space="preserve"> and mocking</w:t>
      </w:r>
      <w:r>
        <w:rPr>
          <w:rFonts w:ascii="Times New Roman" w:hAnsi="Times New Roman" w:cs="Times New Roman"/>
          <w:sz w:val="24"/>
          <w:szCs w:val="24"/>
        </w:rPr>
        <w:t xml:space="preserve"> the merits of th</w:t>
      </w:r>
      <w:r w:rsidR="007172A6">
        <w:rPr>
          <w:rFonts w:ascii="Times New Roman" w:hAnsi="Times New Roman" w:cs="Times New Roman"/>
          <w:sz w:val="24"/>
          <w:szCs w:val="24"/>
        </w:rPr>
        <w:t>is</w:t>
      </w:r>
      <w:r>
        <w:rPr>
          <w:rFonts w:ascii="Times New Roman" w:hAnsi="Times New Roman" w:cs="Times New Roman"/>
          <w:sz w:val="24"/>
          <w:szCs w:val="24"/>
        </w:rPr>
        <w:t xml:space="preserve"> case</w:t>
      </w:r>
      <w:r w:rsidR="007172A6">
        <w:rPr>
          <w:rFonts w:ascii="Times New Roman" w:hAnsi="Times New Roman" w:cs="Times New Roman"/>
          <w:sz w:val="24"/>
          <w:szCs w:val="24"/>
        </w:rPr>
        <w:t xml:space="preserve">, the truth, and this honorable court. Counsel should be ashamed of the behavior pointed out in this document.  </w:t>
      </w:r>
      <w:r>
        <w:rPr>
          <w:rFonts w:ascii="Times New Roman" w:hAnsi="Times New Roman" w:cs="Times New Roman"/>
          <w:sz w:val="24"/>
          <w:szCs w:val="24"/>
        </w:rPr>
        <w:t xml:space="preserve"> </w:t>
      </w:r>
    </w:p>
    <w:p w14:paraId="407FCA78" w14:textId="371FC863" w:rsidR="00B127E4" w:rsidRDefault="00B127E4" w:rsidP="007172A6">
      <w:pPr>
        <w:spacing w:line="480" w:lineRule="auto"/>
        <w:rPr>
          <w:rFonts w:ascii="Times New Roman" w:hAnsi="Times New Roman" w:cs="Times New Roman"/>
          <w:sz w:val="24"/>
          <w:szCs w:val="24"/>
        </w:rPr>
      </w:pPr>
      <w:r>
        <w:rPr>
          <w:rFonts w:ascii="Times New Roman" w:hAnsi="Times New Roman" w:cs="Times New Roman"/>
          <w:sz w:val="24"/>
          <w:szCs w:val="24"/>
        </w:rPr>
        <w:t xml:space="preserve">This behavior is not consistent </w:t>
      </w:r>
      <w:r w:rsidR="007172A6">
        <w:rPr>
          <w:rFonts w:ascii="Times New Roman" w:hAnsi="Times New Roman" w:cs="Times New Roman"/>
          <w:sz w:val="24"/>
          <w:szCs w:val="24"/>
        </w:rPr>
        <w:t>with the honorable profession that is the law and it displays a malicious, willful, and wanton disregard for the truth</w:t>
      </w:r>
      <w:r w:rsidR="006425F2">
        <w:rPr>
          <w:rFonts w:ascii="Times New Roman" w:hAnsi="Times New Roman" w:cs="Times New Roman"/>
          <w:sz w:val="24"/>
          <w:szCs w:val="24"/>
        </w:rPr>
        <w:t xml:space="preserve"> and the rules of this </w:t>
      </w:r>
      <w:r w:rsidR="002379B3">
        <w:rPr>
          <w:rFonts w:ascii="Times New Roman" w:hAnsi="Times New Roman" w:cs="Times New Roman"/>
          <w:sz w:val="24"/>
          <w:szCs w:val="24"/>
        </w:rPr>
        <w:t>C</w:t>
      </w:r>
      <w:r w:rsidR="006425F2">
        <w:rPr>
          <w:rFonts w:ascii="Times New Roman" w:hAnsi="Times New Roman" w:cs="Times New Roman"/>
          <w:sz w:val="24"/>
          <w:szCs w:val="24"/>
        </w:rPr>
        <w:t xml:space="preserve">ourt. </w:t>
      </w:r>
    </w:p>
    <w:p w14:paraId="38040CC2" w14:textId="055A9C53" w:rsidR="000D7AB2" w:rsidRDefault="000D7AB2" w:rsidP="007172A6">
      <w:pPr>
        <w:spacing w:line="480" w:lineRule="auto"/>
        <w:rPr>
          <w:rFonts w:ascii="Times New Roman" w:hAnsi="Times New Roman" w:cs="Times New Roman"/>
          <w:sz w:val="24"/>
          <w:szCs w:val="24"/>
        </w:rPr>
      </w:pPr>
      <w:r>
        <w:rPr>
          <w:rFonts w:ascii="Times New Roman" w:hAnsi="Times New Roman" w:cs="Times New Roman"/>
          <w:sz w:val="24"/>
          <w:szCs w:val="24"/>
        </w:rPr>
        <w:tab/>
        <w:t>WHEREFORE, Plaintiffs move this Honorable Court to enter an Order to Show Cause, directing Defendants</w:t>
      </w:r>
      <w:r w:rsidR="00246446">
        <w:rPr>
          <w:rFonts w:ascii="Times New Roman" w:hAnsi="Times New Roman" w:cs="Times New Roman"/>
          <w:sz w:val="24"/>
          <w:szCs w:val="24"/>
        </w:rPr>
        <w:t>’</w:t>
      </w:r>
      <w:r>
        <w:rPr>
          <w:rFonts w:ascii="Times New Roman" w:hAnsi="Times New Roman" w:cs="Times New Roman"/>
          <w:sz w:val="24"/>
          <w:szCs w:val="24"/>
        </w:rPr>
        <w:t xml:space="preserve"> Counsel to </w:t>
      </w:r>
      <w:r w:rsidR="00FE2D28">
        <w:rPr>
          <w:rFonts w:ascii="Times New Roman" w:hAnsi="Times New Roman" w:cs="Times New Roman"/>
          <w:sz w:val="24"/>
          <w:szCs w:val="24"/>
        </w:rPr>
        <w:t xml:space="preserve">Show Cause for why </w:t>
      </w:r>
      <w:r w:rsidR="00246446">
        <w:rPr>
          <w:rFonts w:ascii="Times New Roman" w:hAnsi="Times New Roman" w:cs="Times New Roman"/>
          <w:sz w:val="24"/>
          <w:szCs w:val="24"/>
        </w:rPr>
        <w:t>he</w:t>
      </w:r>
      <w:r w:rsidR="00FE2D28">
        <w:rPr>
          <w:rFonts w:ascii="Times New Roman" w:hAnsi="Times New Roman" w:cs="Times New Roman"/>
          <w:sz w:val="24"/>
          <w:szCs w:val="24"/>
        </w:rPr>
        <w:t xml:space="preserve"> shouldn’t be held in contempt of court.</w:t>
      </w:r>
    </w:p>
    <w:p w14:paraId="710805FF" w14:textId="239BB390" w:rsidR="00E72720" w:rsidRDefault="00E72720" w:rsidP="007172A6">
      <w:pPr>
        <w:spacing w:line="480" w:lineRule="auto"/>
        <w:rPr>
          <w:rFonts w:ascii="Times New Roman" w:hAnsi="Times New Roman" w:cs="Times New Roman"/>
          <w:sz w:val="24"/>
          <w:szCs w:val="24"/>
        </w:rPr>
      </w:pPr>
    </w:p>
    <w:p w14:paraId="27446BB6" w14:textId="5EA34FA8" w:rsidR="00E72720" w:rsidRDefault="00992271" w:rsidP="007172A6">
      <w:pPr>
        <w:spacing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Dated this </w:t>
      </w:r>
      <w:r w:rsidR="0064603F">
        <w:rPr>
          <w:rFonts w:ascii="Times New Roman" w:hAnsi="Times New Roman" w:cs="Times New Roman"/>
          <w:sz w:val="24"/>
          <w:szCs w:val="24"/>
        </w:rPr>
        <w:t>2</w:t>
      </w:r>
      <w:r w:rsidR="00F67611">
        <w:rPr>
          <w:rFonts w:ascii="Times New Roman" w:hAnsi="Times New Roman" w:cs="Times New Roman"/>
          <w:sz w:val="24"/>
          <w:szCs w:val="24"/>
        </w:rPr>
        <w:t>2</w:t>
      </w:r>
      <w:r w:rsidR="00F67611" w:rsidRPr="00F67611">
        <w:rPr>
          <w:rFonts w:ascii="Times New Roman" w:hAnsi="Times New Roman" w:cs="Times New Roman"/>
          <w:sz w:val="24"/>
          <w:szCs w:val="24"/>
          <w:vertAlign w:val="superscript"/>
        </w:rPr>
        <w:t>nd</w:t>
      </w:r>
      <w:r w:rsidR="00F67611">
        <w:rPr>
          <w:rFonts w:ascii="Times New Roman" w:hAnsi="Times New Roman" w:cs="Times New Roman"/>
          <w:sz w:val="24"/>
          <w:szCs w:val="24"/>
        </w:rPr>
        <w:t xml:space="preserve"> </w:t>
      </w:r>
      <w:r>
        <w:rPr>
          <w:rFonts w:ascii="Times New Roman" w:hAnsi="Times New Roman" w:cs="Times New Roman"/>
          <w:sz w:val="24"/>
          <w:szCs w:val="24"/>
        </w:rPr>
        <w:t xml:space="preserve">day of </w:t>
      </w:r>
      <w:r w:rsidR="00246446">
        <w:rPr>
          <w:rFonts w:ascii="Times New Roman" w:hAnsi="Times New Roman" w:cs="Times New Roman"/>
          <w:sz w:val="24"/>
          <w:szCs w:val="24"/>
        </w:rPr>
        <w:t>August</w:t>
      </w:r>
      <w:r>
        <w:rPr>
          <w:rFonts w:ascii="Times New Roman" w:hAnsi="Times New Roman" w:cs="Times New Roman"/>
          <w:sz w:val="24"/>
          <w:szCs w:val="24"/>
        </w:rPr>
        <w:t>, 2022</w:t>
      </w:r>
    </w:p>
    <w:p w14:paraId="56062906" w14:textId="77777777" w:rsidR="00992271" w:rsidRDefault="00992271" w:rsidP="007172A6">
      <w:pPr>
        <w:spacing w:line="480" w:lineRule="auto"/>
        <w:rPr>
          <w:rFonts w:ascii="Times New Roman" w:hAnsi="Times New Roman" w:cs="Times New Roman"/>
          <w:sz w:val="24"/>
          <w:szCs w:val="24"/>
        </w:rPr>
      </w:pPr>
    </w:p>
    <w:p w14:paraId="09D6A52F" w14:textId="2016C9C6" w:rsidR="00E72720" w:rsidRDefault="00992271" w:rsidP="007172A6">
      <w:pPr>
        <w:spacing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w:t>
      </w:r>
    </w:p>
    <w:p w14:paraId="52917B0E" w14:textId="141C3FAF" w:rsidR="00FE2D28" w:rsidRDefault="00992271" w:rsidP="00F32EAF">
      <w:pPr>
        <w:spacing w:line="480" w:lineRule="auto"/>
        <w:jc w:val="right"/>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64603F">
        <w:rPr>
          <w:rFonts w:ascii="Times New Roman" w:hAnsi="Times New Roman" w:cs="Times New Roman"/>
          <w:sz w:val="24"/>
          <w:szCs w:val="24"/>
        </w:rPr>
        <w:t>Howard Brown</w:t>
      </w:r>
      <w:r>
        <w:rPr>
          <w:rFonts w:ascii="Times New Roman" w:hAnsi="Times New Roman" w:cs="Times New Roman"/>
          <w:sz w:val="24"/>
          <w:szCs w:val="24"/>
        </w:rPr>
        <w:t xml:space="preserve">, Plaintiff Pro se </w:t>
      </w:r>
    </w:p>
    <w:p w14:paraId="53054CAF" w14:textId="1DF102AE" w:rsidR="00D96EDA" w:rsidRDefault="00D96EDA" w:rsidP="00F32EAF">
      <w:pPr>
        <w:spacing w:line="480" w:lineRule="auto"/>
        <w:jc w:val="right"/>
        <w:rPr>
          <w:rFonts w:ascii="Times New Roman" w:hAnsi="Times New Roman" w:cs="Times New Roman"/>
          <w:sz w:val="24"/>
          <w:szCs w:val="24"/>
        </w:rPr>
      </w:pPr>
    </w:p>
    <w:p w14:paraId="4200858F" w14:textId="05F8440D" w:rsidR="00D96EDA" w:rsidRDefault="00D96EDA" w:rsidP="00F32EAF">
      <w:pPr>
        <w:spacing w:line="480" w:lineRule="auto"/>
        <w:jc w:val="right"/>
        <w:rPr>
          <w:rFonts w:ascii="Times New Roman" w:hAnsi="Times New Roman" w:cs="Times New Roman"/>
          <w:sz w:val="24"/>
          <w:szCs w:val="24"/>
        </w:rPr>
      </w:pPr>
    </w:p>
    <w:p w14:paraId="20576358" w14:textId="1E1609FC" w:rsidR="00D96EDA" w:rsidRDefault="00D96EDA" w:rsidP="00F32EAF">
      <w:pPr>
        <w:spacing w:line="480" w:lineRule="auto"/>
        <w:jc w:val="right"/>
        <w:rPr>
          <w:rFonts w:ascii="Times New Roman" w:hAnsi="Times New Roman" w:cs="Times New Roman"/>
          <w:sz w:val="24"/>
          <w:szCs w:val="24"/>
        </w:rPr>
      </w:pPr>
    </w:p>
    <w:p w14:paraId="4E89D965" w14:textId="2655CDF8" w:rsidR="00D96EDA" w:rsidRDefault="00D96EDA" w:rsidP="00F32EAF">
      <w:pPr>
        <w:spacing w:line="480" w:lineRule="auto"/>
        <w:jc w:val="right"/>
        <w:rPr>
          <w:rFonts w:ascii="Times New Roman" w:hAnsi="Times New Roman" w:cs="Times New Roman"/>
          <w:sz w:val="24"/>
          <w:szCs w:val="24"/>
        </w:rPr>
      </w:pPr>
    </w:p>
    <w:p w14:paraId="44CB65DB" w14:textId="1E45876C" w:rsidR="00D96EDA" w:rsidRDefault="00D96EDA" w:rsidP="00F32EAF">
      <w:pPr>
        <w:spacing w:line="480" w:lineRule="auto"/>
        <w:jc w:val="right"/>
        <w:rPr>
          <w:rFonts w:ascii="Times New Roman" w:hAnsi="Times New Roman" w:cs="Times New Roman"/>
          <w:sz w:val="24"/>
          <w:szCs w:val="24"/>
        </w:rPr>
      </w:pPr>
    </w:p>
    <w:p w14:paraId="6C68FB6B" w14:textId="77777777" w:rsidR="00D96EDA" w:rsidRDefault="00D96EDA" w:rsidP="00F32EAF">
      <w:pPr>
        <w:spacing w:line="480" w:lineRule="auto"/>
        <w:jc w:val="right"/>
        <w:rPr>
          <w:rFonts w:ascii="Times New Roman" w:hAnsi="Times New Roman" w:cs="Times New Roman"/>
          <w:sz w:val="24"/>
          <w:szCs w:val="24"/>
        </w:rPr>
      </w:pPr>
    </w:p>
    <w:p w14:paraId="2B109450" w14:textId="27024788" w:rsidR="00E72720" w:rsidRPr="00634FC6" w:rsidRDefault="00E72720" w:rsidP="00E72720">
      <w:pPr>
        <w:jc w:val="center"/>
        <w:rPr>
          <w:rFonts w:ascii="Times New Roman" w:hAnsi="Times New Roman" w:cs="Times New Roman"/>
          <w:b/>
          <w:bCs/>
          <w:sz w:val="24"/>
          <w:szCs w:val="24"/>
        </w:rPr>
      </w:pPr>
      <w:r w:rsidRPr="00634FC6">
        <w:rPr>
          <w:rFonts w:ascii="Times New Roman" w:hAnsi="Times New Roman" w:cs="Times New Roman"/>
          <w:b/>
          <w:bCs/>
          <w:sz w:val="24"/>
          <w:szCs w:val="24"/>
        </w:rPr>
        <w:t xml:space="preserve">VERIFICATION OF </w:t>
      </w:r>
      <w:r w:rsidR="00F67611">
        <w:rPr>
          <w:rFonts w:ascii="Times New Roman" w:hAnsi="Times New Roman" w:cs="Times New Roman"/>
          <w:b/>
          <w:bCs/>
          <w:sz w:val="24"/>
          <w:szCs w:val="24"/>
        </w:rPr>
        <w:t>MOTION TO SHOW CAUSE</w:t>
      </w:r>
    </w:p>
    <w:p w14:paraId="6E579F18" w14:textId="77777777" w:rsidR="0022084B" w:rsidRPr="0022084B" w:rsidRDefault="0022084B" w:rsidP="00F32EAF">
      <w:pPr>
        <w:rPr>
          <w:rFonts w:ascii="Times New Roman" w:hAnsi="Times New Roman" w:cs="Times New Roman"/>
          <w:sz w:val="24"/>
          <w:szCs w:val="24"/>
        </w:rPr>
      </w:pPr>
      <w:r w:rsidRPr="0022084B">
        <w:rPr>
          <w:rFonts w:ascii="Times New Roman" w:hAnsi="Times New Roman" w:cs="Times New Roman"/>
          <w:sz w:val="24"/>
          <w:szCs w:val="24"/>
        </w:rPr>
        <w:t>STATE OF LOUISIANA</w:t>
      </w:r>
    </w:p>
    <w:p w14:paraId="327F528E" w14:textId="6B7AF038" w:rsidR="0022084B" w:rsidRPr="0022084B" w:rsidRDefault="0022084B" w:rsidP="00F32EAF">
      <w:pPr>
        <w:rPr>
          <w:rFonts w:ascii="Times New Roman" w:hAnsi="Times New Roman" w:cs="Times New Roman"/>
          <w:sz w:val="24"/>
          <w:szCs w:val="24"/>
        </w:rPr>
      </w:pPr>
      <w:r w:rsidRPr="0022084B">
        <w:rPr>
          <w:rFonts w:ascii="Times New Roman" w:hAnsi="Times New Roman" w:cs="Times New Roman"/>
          <w:sz w:val="24"/>
          <w:szCs w:val="24"/>
        </w:rPr>
        <w:t xml:space="preserve">PARISH OF </w:t>
      </w:r>
      <w:r w:rsidR="00F67611">
        <w:rPr>
          <w:rFonts w:ascii="Times New Roman" w:hAnsi="Times New Roman" w:cs="Times New Roman"/>
          <w:sz w:val="24"/>
          <w:szCs w:val="24"/>
        </w:rPr>
        <w:t>EAST BATON ROUGE</w:t>
      </w:r>
    </w:p>
    <w:p w14:paraId="48F2EE00" w14:textId="5BA5BB4C" w:rsidR="00E72720" w:rsidRDefault="00E72720" w:rsidP="00E72720">
      <w:pPr>
        <w:rPr>
          <w:rFonts w:ascii="Times New Roman" w:hAnsi="Times New Roman" w:cs="Times New Roman"/>
          <w:sz w:val="24"/>
          <w:szCs w:val="24"/>
        </w:rPr>
      </w:pPr>
      <w:r w:rsidRPr="00634FC6">
        <w:rPr>
          <w:rFonts w:ascii="Times New Roman" w:hAnsi="Times New Roman" w:cs="Times New Roman"/>
          <w:sz w:val="24"/>
          <w:szCs w:val="24"/>
        </w:rPr>
        <w:tab/>
        <w:t xml:space="preserve">BEFORE ME personally appeared </w:t>
      </w:r>
      <w:r w:rsidR="00F67611">
        <w:rPr>
          <w:rFonts w:ascii="Times New Roman" w:hAnsi="Times New Roman" w:cs="Times New Roman"/>
          <w:sz w:val="24"/>
          <w:szCs w:val="24"/>
        </w:rPr>
        <w:t>Howard Brown</w:t>
      </w:r>
      <w:r w:rsidR="00F629EF">
        <w:rPr>
          <w:rFonts w:ascii="Times New Roman" w:hAnsi="Times New Roman" w:cs="Times New Roman"/>
          <w:sz w:val="24"/>
          <w:szCs w:val="24"/>
        </w:rPr>
        <w:t xml:space="preserve"> </w:t>
      </w:r>
      <w:r w:rsidRPr="00634FC6">
        <w:rPr>
          <w:rFonts w:ascii="Times New Roman" w:hAnsi="Times New Roman" w:cs="Times New Roman"/>
          <w:sz w:val="24"/>
          <w:szCs w:val="24"/>
        </w:rPr>
        <w:t xml:space="preserve">who, being by me first duly sworn and identified in accordance with </w:t>
      </w:r>
      <w:r w:rsidR="008A68AC">
        <w:rPr>
          <w:rFonts w:ascii="Times New Roman" w:hAnsi="Times New Roman" w:cs="Times New Roman"/>
          <w:sz w:val="24"/>
          <w:szCs w:val="24"/>
        </w:rPr>
        <w:t>Louisiana</w:t>
      </w:r>
      <w:r w:rsidRPr="00634FC6">
        <w:rPr>
          <w:rFonts w:ascii="Times New Roman" w:hAnsi="Times New Roman" w:cs="Times New Roman"/>
          <w:sz w:val="24"/>
          <w:szCs w:val="24"/>
        </w:rPr>
        <w:t xml:space="preserve"> law, deposes and says:</w:t>
      </w:r>
    </w:p>
    <w:p w14:paraId="33CC2644" w14:textId="7FB2B5A7" w:rsidR="008A68AC" w:rsidRDefault="008A68AC" w:rsidP="008A68AC">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 xml:space="preserve">I, </w:t>
      </w:r>
      <w:r w:rsidR="00F67611">
        <w:rPr>
          <w:rFonts w:ascii="Times New Roman" w:hAnsi="Times New Roman" w:cs="Times New Roman"/>
          <w:sz w:val="24"/>
          <w:szCs w:val="24"/>
        </w:rPr>
        <w:t>Howard Brown</w:t>
      </w:r>
      <w:r w:rsidRPr="008A68AC">
        <w:rPr>
          <w:rFonts w:ascii="Times New Roman" w:hAnsi="Times New Roman" w:cs="Times New Roman"/>
          <w:sz w:val="24"/>
          <w:szCs w:val="24"/>
        </w:rPr>
        <w:t xml:space="preserve">, am the named Plaintiff above and state and swear before God, under penalty of perjury, under the laws of the United States, that the following is true and correct to the best of my knowledge: </w:t>
      </w:r>
    </w:p>
    <w:p w14:paraId="7456484A" w14:textId="77777777" w:rsidR="008A68AC" w:rsidRDefault="008A68AC" w:rsidP="008A68AC">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 xml:space="preserve">1. I am over the age of 18 and am competent to testify before this court. </w:t>
      </w:r>
    </w:p>
    <w:p w14:paraId="6EBAE5A3" w14:textId="77777777" w:rsidR="008A68AC" w:rsidRDefault="008A68AC" w:rsidP="008A68AC">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 xml:space="preserve">2. I am the Plaintiff in the above-entitled action and I am familiar with the files, records and pleadings in this matter. </w:t>
      </w:r>
    </w:p>
    <w:p w14:paraId="3DC91C62" w14:textId="7F0144D7" w:rsidR="008A68AC" w:rsidRPr="00F32EAF" w:rsidRDefault="008A68AC" w:rsidP="00F32EAF">
      <w:pPr>
        <w:pStyle w:val="ListParagraph"/>
        <w:spacing w:line="480" w:lineRule="auto"/>
        <w:rPr>
          <w:rFonts w:ascii="Times New Roman" w:hAnsi="Times New Roman" w:cs="Times New Roman"/>
          <w:sz w:val="24"/>
          <w:szCs w:val="24"/>
        </w:rPr>
      </w:pPr>
      <w:r w:rsidRPr="008A68AC">
        <w:rPr>
          <w:rFonts w:ascii="Times New Roman" w:hAnsi="Times New Roman" w:cs="Times New Roman"/>
          <w:sz w:val="24"/>
          <w:szCs w:val="24"/>
        </w:rPr>
        <w:t>3. The facts set forth in this petition are true and correct to the best of my knowledge.</w:t>
      </w:r>
    </w:p>
    <w:p w14:paraId="18FE4478" w14:textId="77777777" w:rsidR="00E72720" w:rsidRPr="00634FC6" w:rsidRDefault="00E72720" w:rsidP="00E72720">
      <w:pPr>
        <w:rPr>
          <w:rFonts w:ascii="Times New Roman" w:hAnsi="Times New Roman" w:cs="Times New Roman"/>
          <w:sz w:val="24"/>
          <w:szCs w:val="24"/>
        </w:rPr>
      </w:pPr>
      <w:r w:rsidRPr="00634FC6">
        <w:rPr>
          <w:rFonts w:ascii="Times New Roman" w:hAnsi="Times New Roman" w:cs="Times New Roman"/>
          <w:sz w:val="24"/>
          <w:szCs w:val="24"/>
        </w:rPr>
        <w:tab/>
        <w:t>FURTHER THE AFFIANT SAYETH NAUGHT.</w:t>
      </w:r>
    </w:p>
    <w:p w14:paraId="6D95702E" w14:textId="77777777" w:rsidR="00E72720" w:rsidRPr="00634FC6" w:rsidRDefault="00E72720" w:rsidP="00E72720">
      <w:pPr>
        <w:rPr>
          <w:rFonts w:ascii="Times New Roman" w:hAnsi="Times New Roman" w:cs="Times New Roman"/>
          <w:sz w:val="24"/>
          <w:szCs w:val="24"/>
        </w:rPr>
      </w:pPr>
    </w:p>
    <w:p w14:paraId="18FD8495" w14:textId="77777777" w:rsidR="00E72720" w:rsidRPr="00634FC6" w:rsidRDefault="00E72720" w:rsidP="00E72720">
      <w:pPr>
        <w:spacing w:line="240" w:lineRule="auto"/>
        <w:contextualSpacing/>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w:t>
      </w:r>
    </w:p>
    <w:p w14:paraId="50D402F2" w14:textId="05B84B43" w:rsidR="00E72720" w:rsidRPr="00634FC6" w:rsidRDefault="00F67611" w:rsidP="00E72720">
      <w:pPr>
        <w:spacing w:line="240" w:lineRule="auto"/>
        <w:contextualSpacing/>
        <w:jc w:val="right"/>
        <w:rPr>
          <w:rFonts w:ascii="Times New Roman" w:hAnsi="Times New Roman" w:cs="Times New Roman"/>
          <w:sz w:val="24"/>
          <w:szCs w:val="24"/>
        </w:rPr>
      </w:pPr>
      <w:r>
        <w:rPr>
          <w:rFonts w:ascii="Times New Roman" w:hAnsi="Times New Roman" w:cs="Times New Roman"/>
          <w:sz w:val="24"/>
          <w:szCs w:val="24"/>
        </w:rPr>
        <w:t>Howard Brown</w:t>
      </w:r>
      <w:r w:rsidR="00E72720" w:rsidRPr="00634FC6">
        <w:rPr>
          <w:rFonts w:ascii="Times New Roman" w:hAnsi="Times New Roman" w:cs="Times New Roman"/>
          <w:sz w:val="24"/>
          <w:szCs w:val="24"/>
        </w:rPr>
        <w:t>, Affiant</w:t>
      </w:r>
    </w:p>
    <w:p w14:paraId="7081EE4E" w14:textId="77777777" w:rsidR="00E72720" w:rsidRPr="00634FC6" w:rsidRDefault="00E72720" w:rsidP="00E72720">
      <w:pPr>
        <w:spacing w:line="240" w:lineRule="auto"/>
        <w:contextualSpacing/>
        <w:jc w:val="right"/>
        <w:rPr>
          <w:rFonts w:ascii="Times New Roman" w:hAnsi="Times New Roman" w:cs="Times New Roman"/>
          <w:sz w:val="24"/>
          <w:szCs w:val="24"/>
        </w:rPr>
      </w:pPr>
    </w:p>
    <w:p w14:paraId="43A011DC" w14:textId="7D4A2453" w:rsidR="00E72720" w:rsidRPr="00634FC6" w:rsidRDefault="00E72720" w:rsidP="00E72720">
      <w:pPr>
        <w:rPr>
          <w:rFonts w:ascii="Times New Roman" w:hAnsi="Times New Roman" w:cs="Times New Roman"/>
          <w:sz w:val="24"/>
          <w:szCs w:val="24"/>
        </w:rPr>
      </w:pPr>
      <w:r w:rsidRPr="00634FC6">
        <w:rPr>
          <w:rFonts w:ascii="Times New Roman" w:hAnsi="Times New Roman" w:cs="Times New Roman"/>
          <w:sz w:val="24"/>
          <w:szCs w:val="24"/>
        </w:rPr>
        <w:tab/>
        <w:t xml:space="preserve">SWORN TO and subscribed before me this </w:t>
      </w:r>
      <w:r w:rsidR="00F67611">
        <w:rPr>
          <w:rFonts w:ascii="Times New Roman" w:hAnsi="Times New Roman" w:cs="Times New Roman"/>
          <w:sz w:val="24"/>
          <w:szCs w:val="24"/>
        </w:rPr>
        <w:t>22</w:t>
      </w:r>
      <w:r w:rsidR="00F67611" w:rsidRPr="00F67611">
        <w:rPr>
          <w:rFonts w:ascii="Times New Roman" w:hAnsi="Times New Roman" w:cs="Times New Roman"/>
          <w:sz w:val="24"/>
          <w:szCs w:val="24"/>
          <w:vertAlign w:val="superscript"/>
        </w:rPr>
        <w:t>nd</w:t>
      </w:r>
      <w:r w:rsidR="00F67611">
        <w:rPr>
          <w:rFonts w:ascii="Times New Roman" w:hAnsi="Times New Roman" w:cs="Times New Roman"/>
          <w:sz w:val="24"/>
          <w:szCs w:val="24"/>
        </w:rPr>
        <w:t xml:space="preserve"> </w:t>
      </w:r>
      <w:r w:rsidRPr="00634FC6">
        <w:rPr>
          <w:rFonts w:ascii="Times New Roman" w:hAnsi="Times New Roman" w:cs="Times New Roman"/>
          <w:sz w:val="24"/>
          <w:szCs w:val="24"/>
        </w:rPr>
        <w:t xml:space="preserve">day of </w:t>
      </w:r>
      <w:r w:rsidR="00AC5D88">
        <w:rPr>
          <w:rFonts w:ascii="Times New Roman" w:hAnsi="Times New Roman" w:cs="Times New Roman"/>
          <w:sz w:val="24"/>
          <w:szCs w:val="24"/>
        </w:rPr>
        <w:t>August</w:t>
      </w:r>
      <w:r w:rsidRPr="00634FC6">
        <w:rPr>
          <w:rFonts w:ascii="Times New Roman" w:hAnsi="Times New Roman" w:cs="Times New Roman"/>
          <w:sz w:val="24"/>
          <w:szCs w:val="24"/>
        </w:rPr>
        <w:t>, 2022.</w:t>
      </w:r>
    </w:p>
    <w:p w14:paraId="6ED9F192" w14:textId="77777777" w:rsidR="00E72720" w:rsidRPr="00634FC6" w:rsidRDefault="00E72720" w:rsidP="00E72720">
      <w:pPr>
        <w:rPr>
          <w:rFonts w:ascii="Times New Roman" w:hAnsi="Times New Roman" w:cs="Times New Roman"/>
          <w:sz w:val="24"/>
          <w:szCs w:val="24"/>
        </w:rPr>
      </w:pPr>
    </w:p>
    <w:p w14:paraId="3A156746" w14:textId="77777777" w:rsidR="00E72720" w:rsidRPr="00634FC6" w:rsidRDefault="00E72720" w:rsidP="00E72720">
      <w:pPr>
        <w:rPr>
          <w:rFonts w:ascii="Times New Roman" w:hAnsi="Times New Roman" w:cs="Times New Roman"/>
          <w:sz w:val="24"/>
          <w:szCs w:val="24"/>
        </w:rPr>
      </w:pPr>
    </w:p>
    <w:p w14:paraId="6227BE5F" w14:textId="77777777" w:rsidR="00E72720" w:rsidRPr="00634FC6" w:rsidRDefault="00E72720" w:rsidP="00E72720">
      <w:pPr>
        <w:rPr>
          <w:rFonts w:ascii="Times New Roman" w:hAnsi="Times New Roman" w:cs="Times New Roman"/>
          <w:sz w:val="24"/>
          <w:szCs w:val="24"/>
        </w:rPr>
      </w:pPr>
      <w:r w:rsidRPr="00634FC6">
        <w:rPr>
          <w:rFonts w:ascii="Times New Roman" w:hAnsi="Times New Roman" w:cs="Times New Roman"/>
          <w:sz w:val="24"/>
          <w:szCs w:val="24"/>
        </w:rPr>
        <w:t>__________________________________</w:t>
      </w:r>
    </w:p>
    <w:p w14:paraId="29BF2977" w14:textId="77777777" w:rsidR="00E72720" w:rsidRPr="00634FC6" w:rsidRDefault="00E72720" w:rsidP="00E72720">
      <w:pPr>
        <w:rPr>
          <w:rFonts w:ascii="Times New Roman" w:hAnsi="Times New Roman" w:cs="Times New Roman"/>
          <w:sz w:val="24"/>
          <w:szCs w:val="24"/>
        </w:rPr>
      </w:pPr>
      <w:r w:rsidRPr="00634FC6">
        <w:rPr>
          <w:rFonts w:ascii="Times New Roman" w:hAnsi="Times New Roman" w:cs="Times New Roman"/>
          <w:sz w:val="24"/>
          <w:szCs w:val="24"/>
        </w:rPr>
        <w:t>Notary Public</w:t>
      </w:r>
    </w:p>
    <w:p w14:paraId="3989105A" w14:textId="22562336" w:rsidR="00E72720" w:rsidRPr="00727DD7" w:rsidRDefault="00E72720" w:rsidP="00727DD7">
      <w:pPr>
        <w:rPr>
          <w:rFonts w:ascii="Times New Roman" w:hAnsi="Times New Roman" w:cs="Times New Roman"/>
          <w:sz w:val="24"/>
          <w:szCs w:val="24"/>
        </w:rPr>
      </w:pPr>
      <w:r w:rsidRPr="00634FC6">
        <w:rPr>
          <w:rFonts w:ascii="Times New Roman" w:hAnsi="Times New Roman" w:cs="Times New Roman"/>
          <w:sz w:val="24"/>
          <w:szCs w:val="24"/>
        </w:rPr>
        <w:tab/>
      </w:r>
      <w:r w:rsidRPr="00634FC6">
        <w:rPr>
          <w:rFonts w:ascii="Times New Roman" w:hAnsi="Times New Roman" w:cs="Times New Roman"/>
          <w:sz w:val="24"/>
          <w:szCs w:val="24"/>
        </w:rPr>
        <w:tab/>
      </w:r>
      <w:r w:rsidRPr="00634FC6">
        <w:rPr>
          <w:rFonts w:ascii="Times New Roman" w:hAnsi="Times New Roman" w:cs="Times New Roman"/>
          <w:sz w:val="24"/>
          <w:szCs w:val="24"/>
        </w:rPr>
        <w:tab/>
        <w:t>My commission expires:</w:t>
      </w:r>
    </w:p>
    <w:p w14:paraId="689DADBF" w14:textId="73AC9B87" w:rsidR="00E72720" w:rsidRDefault="00E72720" w:rsidP="00E72720">
      <w:pPr>
        <w:spacing w:line="240" w:lineRule="auto"/>
        <w:rPr>
          <w:rFonts w:ascii="Times New Roman" w:hAnsi="Times New Roman" w:cs="Times New Roman"/>
          <w:b/>
          <w:bCs/>
          <w:sz w:val="24"/>
          <w:szCs w:val="24"/>
        </w:rPr>
      </w:pPr>
    </w:p>
    <w:p w14:paraId="3FD779FC" w14:textId="3DB49272" w:rsidR="00AC5D88" w:rsidRDefault="00AC5D88" w:rsidP="00E72720">
      <w:pPr>
        <w:spacing w:line="240" w:lineRule="auto"/>
        <w:rPr>
          <w:rFonts w:ascii="Times New Roman" w:hAnsi="Times New Roman" w:cs="Times New Roman"/>
          <w:b/>
          <w:bCs/>
          <w:sz w:val="24"/>
          <w:szCs w:val="24"/>
        </w:rPr>
      </w:pPr>
    </w:p>
    <w:p w14:paraId="76822A8B" w14:textId="77777777" w:rsidR="00AC5D88" w:rsidRPr="00634FC6" w:rsidRDefault="00AC5D88" w:rsidP="00E72720">
      <w:pPr>
        <w:spacing w:line="240" w:lineRule="auto"/>
        <w:rPr>
          <w:rFonts w:ascii="Times New Roman" w:hAnsi="Times New Roman" w:cs="Times New Roman"/>
          <w:b/>
          <w:bCs/>
          <w:sz w:val="24"/>
          <w:szCs w:val="24"/>
        </w:rPr>
      </w:pPr>
    </w:p>
    <w:p w14:paraId="5AC56334" w14:textId="77777777" w:rsidR="00E72720" w:rsidRPr="00634FC6" w:rsidRDefault="00E72720" w:rsidP="00E72720">
      <w:pPr>
        <w:spacing w:after="120"/>
        <w:jc w:val="center"/>
        <w:rPr>
          <w:rFonts w:ascii="Times New Roman" w:hAnsi="Times New Roman" w:cs="Times New Roman"/>
          <w:b/>
          <w:bCs/>
          <w:sz w:val="24"/>
          <w:szCs w:val="24"/>
        </w:rPr>
      </w:pPr>
      <w:bookmarkStart w:id="3" w:name="_Hlk92042866"/>
      <w:r w:rsidRPr="00634FC6">
        <w:rPr>
          <w:rFonts w:ascii="Times New Roman" w:hAnsi="Times New Roman" w:cs="Times New Roman"/>
          <w:b/>
          <w:bCs/>
          <w:sz w:val="24"/>
          <w:szCs w:val="24"/>
        </w:rPr>
        <w:t>CERTIFICATE OF SERVICE</w:t>
      </w:r>
    </w:p>
    <w:p w14:paraId="617B9BBA" w14:textId="7EB66261" w:rsidR="00E72720" w:rsidRDefault="00E72720" w:rsidP="00E72720">
      <w:pPr>
        <w:spacing w:after="120"/>
        <w:rPr>
          <w:rFonts w:ascii="Times New Roman" w:hAnsi="Times New Roman" w:cs="Times New Roman"/>
          <w:sz w:val="24"/>
          <w:szCs w:val="24"/>
        </w:rPr>
      </w:pPr>
      <w:r w:rsidRPr="00634FC6">
        <w:rPr>
          <w:rFonts w:ascii="Times New Roman" w:hAnsi="Times New Roman" w:cs="Times New Roman"/>
          <w:b/>
          <w:bCs/>
          <w:sz w:val="24"/>
          <w:szCs w:val="24"/>
        </w:rPr>
        <w:tab/>
      </w:r>
      <w:r w:rsidRPr="00634FC6">
        <w:rPr>
          <w:rFonts w:ascii="Times New Roman" w:hAnsi="Times New Roman" w:cs="Times New Roman"/>
          <w:sz w:val="24"/>
          <w:szCs w:val="24"/>
        </w:rPr>
        <w:t>UNDER PENALTY OF PERJURY, I CERTIFY that a copy of the foregoing was provided by regular U.S. mail to C. Bryant Rogers</w:t>
      </w:r>
      <w:r>
        <w:rPr>
          <w:rFonts w:ascii="Times New Roman" w:hAnsi="Times New Roman" w:cs="Times New Roman"/>
          <w:sz w:val="24"/>
          <w:szCs w:val="24"/>
        </w:rPr>
        <w:t>, counsel of record for the Defendants</w:t>
      </w:r>
      <w:r w:rsidRPr="00634FC6">
        <w:rPr>
          <w:rFonts w:ascii="Times New Roman" w:hAnsi="Times New Roman" w:cs="Times New Roman"/>
          <w:sz w:val="24"/>
          <w:szCs w:val="24"/>
        </w:rPr>
        <w:t xml:space="preserve"> at Post Office Box 1447 in Santa Fe, New Mexico 87504-1447 this </w:t>
      </w:r>
      <w:r w:rsidR="00F67611">
        <w:rPr>
          <w:rFonts w:ascii="Times New Roman" w:hAnsi="Times New Roman" w:cs="Times New Roman"/>
          <w:sz w:val="24"/>
          <w:szCs w:val="24"/>
        </w:rPr>
        <w:t>22</w:t>
      </w:r>
      <w:r w:rsidR="00F67611">
        <w:rPr>
          <w:rFonts w:ascii="Times New Roman" w:hAnsi="Times New Roman" w:cs="Times New Roman"/>
          <w:sz w:val="24"/>
          <w:szCs w:val="24"/>
          <w:vertAlign w:val="superscript"/>
        </w:rPr>
        <w:t xml:space="preserve">nd </w:t>
      </w:r>
      <w:r w:rsidRPr="00634FC6">
        <w:rPr>
          <w:rFonts w:ascii="Times New Roman" w:hAnsi="Times New Roman" w:cs="Times New Roman"/>
          <w:sz w:val="24"/>
          <w:szCs w:val="24"/>
        </w:rPr>
        <w:t xml:space="preserve">day of </w:t>
      </w:r>
      <w:r w:rsidR="00C37D4E">
        <w:rPr>
          <w:rFonts w:ascii="Times New Roman" w:hAnsi="Times New Roman" w:cs="Times New Roman"/>
          <w:sz w:val="24"/>
          <w:szCs w:val="24"/>
        </w:rPr>
        <w:t>August</w:t>
      </w:r>
      <w:r w:rsidRPr="00634FC6">
        <w:rPr>
          <w:rFonts w:ascii="Times New Roman" w:hAnsi="Times New Roman" w:cs="Times New Roman"/>
          <w:sz w:val="24"/>
          <w:szCs w:val="24"/>
        </w:rPr>
        <w:t>, 2022.</w:t>
      </w:r>
    </w:p>
    <w:p w14:paraId="5E12269B" w14:textId="77777777" w:rsidR="00E72720" w:rsidRDefault="00E72720" w:rsidP="00E72720">
      <w:pPr>
        <w:spacing w:after="120"/>
        <w:rPr>
          <w:rFonts w:ascii="Times New Roman" w:hAnsi="Times New Roman" w:cs="Times New Roman"/>
          <w:sz w:val="24"/>
          <w:szCs w:val="24"/>
        </w:rPr>
      </w:pPr>
    </w:p>
    <w:p w14:paraId="795FE1B2" w14:textId="77777777" w:rsidR="00E72720" w:rsidRDefault="00E72720" w:rsidP="00E72720">
      <w:pPr>
        <w:spacing w:after="120"/>
        <w:rPr>
          <w:rFonts w:ascii="Times New Roman" w:hAnsi="Times New Roman" w:cs="Times New Roman"/>
          <w:sz w:val="24"/>
          <w:szCs w:val="24"/>
        </w:rPr>
      </w:pPr>
    </w:p>
    <w:p w14:paraId="6E625E40" w14:textId="77777777" w:rsidR="00E72720" w:rsidRPr="00634FC6" w:rsidRDefault="00E72720" w:rsidP="00E72720">
      <w:pPr>
        <w:spacing w:after="120"/>
        <w:rPr>
          <w:rFonts w:ascii="Times New Roman" w:hAnsi="Times New Roman" w:cs="Times New Roman"/>
          <w:sz w:val="24"/>
          <w:szCs w:val="24"/>
        </w:rPr>
      </w:pPr>
    </w:p>
    <w:p w14:paraId="4EC6AF5D" w14:textId="77777777" w:rsidR="00E72720" w:rsidRPr="00634FC6" w:rsidRDefault="00E72720" w:rsidP="00E72720">
      <w:pPr>
        <w:spacing w:after="120"/>
        <w:jc w:val="right"/>
        <w:rPr>
          <w:rFonts w:ascii="Times New Roman" w:hAnsi="Times New Roman" w:cs="Times New Roman"/>
          <w:sz w:val="24"/>
          <w:szCs w:val="24"/>
        </w:rPr>
      </w:pPr>
      <w:r w:rsidRPr="00634FC6">
        <w:rPr>
          <w:rFonts w:ascii="Times New Roman" w:hAnsi="Times New Roman" w:cs="Times New Roman"/>
          <w:sz w:val="24"/>
          <w:szCs w:val="24"/>
        </w:rPr>
        <w:t>________________________________</w:t>
      </w:r>
    </w:p>
    <w:p w14:paraId="37427534" w14:textId="21BF7911" w:rsidR="00E72720" w:rsidRPr="00634FC6" w:rsidRDefault="00F67611" w:rsidP="00E72720">
      <w:pPr>
        <w:spacing w:after="120" w:line="240" w:lineRule="auto"/>
        <w:jc w:val="right"/>
        <w:rPr>
          <w:rFonts w:ascii="Times New Roman" w:hAnsi="Times New Roman" w:cs="Times New Roman"/>
          <w:i/>
          <w:iCs/>
          <w:sz w:val="24"/>
          <w:szCs w:val="24"/>
        </w:rPr>
      </w:pPr>
      <w:r>
        <w:rPr>
          <w:rFonts w:ascii="Times New Roman" w:hAnsi="Times New Roman" w:cs="Times New Roman"/>
          <w:sz w:val="24"/>
          <w:szCs w:val="24"/>
        </w:rPr>
        <w:t>Howard Brown</w:t>
      </w:r>
    </w:p>
    <w:p w14:paraId="0B970D62" w14:textId="77777777" w:rsidR="00E72720" w:rsidRPr="00634FC6" w:rsidRDefault="00E72720" w:rsidP="00E72720">
      <w:pPr>
        <w:spacing w:after="120"/>
        <w:rPr>
          <w:rFonts w:ascii="Times New Roman" w:hAnsi="Times New Roman" w:cs="Times New Roman"/>
          <w:sz w:val="24"/>
          <w:szCs w:val="24"/>
        </w:rPr>
      </w:pPr>
    </w:p>
    <w:p w14:paraId="3CE912A3" w14:textId="77777777" w:rsidR="00E72720" w:rsidRPr="00634FC6" w:rsidRDefault="00E72720" w:rsidP="00E72720">
      <w:pPr>
        <w:spacing w:after="120"/>
        <w:rPr>
          <w:rFonts w:ascii="Times New Roman" w:hAnsi="Times New Roman" w:cs="Times New Roman"/>
          <w:sz w:val="24"/>
          <w:szCs w:val="24"/>
        </w:rPr>
      </w:pPr>
    </w:p>
    <w:p w14:paraId="547CCD3B" w14:textId="14B8A01A" w:rsidR="00E72720" w:rsidRPr="00634FC6" w:rsidRDefault="00E72720" w:rsidP="00E72720">
      <w:pPr>
        <w:spacing w:after="120"/>
        <w:rPr>
          <w:rFonts w:ascii="Times New Roman" w:hAnsi="Times New Roman" w:cs="Times New Roman"/>
          <w:sz w:val="24"/>
          <w:szCs w:val="24"/>
        </w:rPr>
      </w:pPr>
      <w:bookmarkStart w:id="4" w:name="_Hlk110435453"/>
      <w:r w:rsidRPr="00634FC6">
        <w:rPr>
          <w:rFonts w:ascii="Times New Roman" w:hAnsi="Times New Roman" w:cs="Times New Roman"/>
          <w:sz w:val="24"/>
          <w:szCs w:val="24"/>
        </w:rPr>
        <w:t xml:space="preserve">STATE OF </w:t>
      </w:r>
      <w:r w:rsidR="00F629EF">
        <w:rPr>
          <w:rFonts w:ascii="Times New Roman" w:hAnsi="Times New Roman" w:cs="Times New Roman"/>
          <w:sz w:val="24"/>
          <w:szCs w:val="24"/>
        </w:rPr>
        <w:t>LOUISIANA</w:t>
      </w:r>
    </w:p>
    <w:p w14:paraId="52DA3E5A" w14:textId="7544050E" w:rsidR="00E72720" w:rsidRPr="00634FC6" w:rsidRDefault="00F629EF" w:rsidP="00E72720">
      <w:pPr>
        <w:spacing w:after="120"/>
        <w:rPr>
          <w:rFonts w:ascii="Times New Roman" w:hAnsi="Times New Roman" w:cs="Times New Roman"/>
          <w:sz w:val="24"/>
          <w:szCs w:val="24"/>
        </w:rPr>
      </w:pPr>
      <w:r>
        <w:rPr>
          <w:rFonts w:ascii="Times New Roman" w:hAnsi="Times New Roman" w:cs="Times New Roman"/>
          <w:sz w:val="24"/>
          <w:szCs w:val="24"/>
        </w:rPr>
        <w:t xml:space="preserve">PARISH OF </w:t>
      </w:r>
      <w:r w:rsidR="00F67611">
        <w:rPr>
          <w:rFonts w:ascii="Times New Roman" w:hAnsi="Times New Roman" w:cs="Times New Roman"/>
          <w:sz w:val="24"/>
          <w:szCs w:val="24"/>
        </w:rPr>
        <w:t>EAST BATON ROUGE</w:t>
      </w:r>
    </w:p>
    <w:bookmarkEnd w:id="4"/>
    <w:p w14:paraId="1996EE72" w14:textId="5BD6C7F3" w:rsidR="00E72720" w:rsidRPr="00634FC6" w:rsidRDefault="00E72720" w:rsidP="00E72720">
      <w:pPr>
        <w:spacing w:after="120"/>
        <w:rPr>
          <w:rFonts w:ascii="Times New Roman" w:hAnsi="Times New Roman" w:cs="Times New Roman"/>
          <w:sz w:val="24"/>
          <w:szCs w:val="24"/>
        </w:rPr>
      </w:pPr>
      <w:r w:rsidRPr="00634FC6">
        <w:rPr>
          <w:rFonts w:ascii="Times New Roman" w:hAnsi="Times New Roman" w:cs="Times New Roman"/>
          <w:sz w:val="24"/>
          <w:szCs w:val="24"/>
        </w:rPr>
        <w:tab/>
        <w:t xml:space="preserve">BEFORE ME personally appeared Howard Gary Brown who, being by me first duly sworn and identified in accordance with </w:t>
      </w:r>
      <w:r w:rsidR="00C37D4E">
        <w:rPr>
          <w:rFonts w:ascii="Times New Roman" w:hAnsi="Times New Roman" w:cs="Times New Roman"/>
          <w:sz w:val="24"/>
          <w:szCs w:val="24"/>
        </w:rPr>
        <w:t>Utah</w:t>
      </w:r>
      <w:r w:rsidRPr="00634FC6">
        <w:rPr>
          <w:rFonts w:ascii="Times New Roman" w:hAnsi="Times New Roman" w:cs="Times New Roman"/>
          <w:sz w:val="24"/>
          <w:szCs w:val="24"/>
        </w:rPr>
        <w:t xml:space="preserve"> law, did execute the foregoing in my presence this </w:t>
      </w:r>
      <w:r w:rsidR="00F67611">
        <w:rPr>
          <w:rFonts w:ascii="Times New Roman" w:hAnsi="Times New Roman" w:cs="Times New Roman"/>
          <w:sz w:val="24"/>
          <w:szCs w:val="24"/>
        </w:rPr>
        <w:t>22</w:t>
      </w:r>
      <w:r w:rsidR="00F67611" w:rsidRPr="00F67611">
        <w:rPr>
          <w:rFonts w:ascii="Times New Roman" w:hAnsi="Times New Roman" w:cs="Times New Roman"/>
          <w:sz w:val="24"/>
          <w:szCs w:val="24"/>
          <w:vertAlign w:val="superscript"/>
        </w:rPr>
        <w:t>nd</w:t>
      </w:r>
      <w:r w:rsidR="00F67611">
        <w:rPr>
          <w:rFonts w:ascii="Times New Roman" w:hAnsi="Times New Roman" w:cs="Times New Roman"/>
          <w:sz w:val="24"/>
          <w:szCs w:val="24"/>
        </w:rPr>
        <w:t xml:space="preserve"> </w:t>
      </w:r>
      <w:r w:rsidRPr="00634FC6">
        <w:rPr>
          <w:rFonts w:ascii="Times New Roman" w:hAnsi="Times New Roman" w:cs="Times New Roman"/>
          <w:sz w:val="24"/>
          <w:szCs w:val="24"/>
        </w:rPr>
        <w:t xml:space="preserve">day of </w:t>
      </w:r>
      <w:r w:rsidR="00AC5D88">
        <w:rPr>
          <w:rFonts w:ascii="Times New Roman" w:hAnsi="Times New Roman" w:cs="Times New Roman"/>
          <w:sz w:val="24"/>
          <w:szCs w:val="24"/>
        </w:rPr>
        <w:t>August</w:t>
      </w:r>
      <w:r w:rsidRPr="00634FC6">
        <w:rPr>
          <w:rFonts w:ascii="Times New Roman" w:hAnsi="Times New Roman" w:cs="Times New Roman"/>
          <w:sz w:val="24"/>
          <w:szCs w:val="24"/>
        </w:rPr>
        <w:t>, 2022.</w:t>
      </w:r>
    </w:p>
    <w:p w14:paraId="4E464688" w14:textId="77777777" w:rsidR="00E72720" w:rsidRPr="00634FC6" w:rsidRDefault="00E72720" w:rsidP="00E72720">
      <w:pPr>
        <w:spacing w:after="120"/>
        <w:rPr>
          <w:rFonts w:ascii="Times New Roman" w:hAnsi="Times New Roman" w:cs="Times New Roman"/>
          <w:sz w:val="24"/>
          <w:szCs w:val="24"/>
        </w:rPr>
      </w:pPr>
      <w:r w:rsidRPr="00634FC6">
        <w:rPr>
          <w:rFonts w:ascii="Times New Roman" w:hAnsi="Times New Roman" w:cs="Times New Roman"/>
          <w:sz w:val="24"/>
          <w:szCs w:val="24"/>
        </w:rPr>
        <w:t>Notary public</w:t>
      </w:r>
    </w:p>
    <w:p w14:paraId="790CB54E" w14:textId="77777777" w:rsidR="00E72720" w:rsidRPr="00634FC6" w:rsidRDefault="00E72720" w:rsidP="00E72720">
      <w:pPr>
        <w:spacing w:after="120"/>
        <w:rPr>
          <w:rFonts w:ascii="Times New Roman" w:hAnsi="Times New Roman" w:cs="Times New Roman"/>
          <w:sz w:val="24"/>
          <w:szCs w:val="24"/>
        </w:rPr>
      </w:pPr>
      <w:r w:rsidRPr="00634FC6">
        <w:rPr>
          <w:rFonts w:ascii="Times New Roman" w:hAnsi="Times New Roman" w:cs="Times New Roman"/>
          <w:sz w:val="24"/>
          <w:szCs w:val="24"/>
        </w:rPr>
        <w:tab/>
      </w:r>
      <w:r w:rsidRPr="00634FC6">
        <w:rPr>
          <w:rFonts w:ascii="Times New Roman" w:hAnsi="Times New Roman" w:cs="Times New Roman"/>
          <w:sz w:val="24"/>
          <w:szCs w:val="24"/>
        </w:rPr>
        <w:tab/>
        <w:t xml:space="preserve">   My commission expires:</w:t>
      </w:r>
    </w:p>
    <w:bookmarkEnd w:id="3"/>
    <w:p w14:paraId="695AF43C" w14:textId="77777777" w:rsidR="00E72720" w:rsidRPr="00727DD7" w:rsidRDefault="00E72720" w:rsidP="00727DD7">
      <w:pPr>
        <w:spacing w:line="480" w:lineRule="auto"/>
        <w:rPr>
          <w:rFonts w:ascii="Times New Roman" w:hAnsi="Times New Roman" w:cs="Times New Roman"/>
          <w:sz w:val="24"/>
          <w:szCs w:val="24"/>
        </w:rPr>
      </w:pPr>
    </w:p>
    <w:sectPr w:rsidR="00E72720" w:rsidRPr="00727D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6AA10" w14:textId="77777777" w:rsidR="00CE20B4" w:rsidRDefault="00CE20B4" w:rsidP="00D51EE1">
      <w:pPr>
        <w:spacing w:after="0" w:line="240" w:lineRule="auto"/>
      </w:pPr>
      <w:r>
        <w:separator/>
      </w:r>
    </w:p>
  </w:endnote>
  <w:endnote w:type="continuationSeparator" w:id="0">
    <w:p w14:paraId="294091B9" w14:textId="77777777" w:rsidR="00CE20B4" w:rsidRDefault="00CE20B4" w:rsidP="00D51E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dobe Caslon Pro">
    <w:altName w:val="Palatino Linotype"/>
    <w:panose1 w:val="00000000000000000000"/>
    <w:charset w:val="00"/>
    <w:family w:val="roman"/>
    <w:notTrueType/>
    <w:pitch w:val="variable"/>
    <w:sig w:usb0="00000007" w:usb1="00000001"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2945122"/>
      <w:docPartObj>
        <w:docPartGallery w:val="Page Numbers (Bottom of Page)"/>
        <w:docPartUnique/>
      </w:docPartObj>
    </w:sdtPr>
    <w:sdtEndPr>
      <w:rPr>
        <w:color w:val="7F7F7F" w:themeColor="background1" w:themeShade="7F"/>
        <w:spacing w:val="60"/>
      </w:rPr>
    </w:sdtEndPr>
    <w:sdtContent>
      <w:p w14:paraId="47B9A2E1" w14:textId="39F128A8" w:rsidR="00910C0F" w:rsidRDefault="00910C0F">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BEC0F41" w14:textId="77777777" w:rsidR="00910C0F" w:rsidRDefault="00910C0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B6316" w14:textId="77777777" w:rsidR="00CE20B4" w:rsidRDefault="00CE20B4" w:rsidP="00D51EE1">
      <w:pPr>
        <w:spacing w:after="0" w:line="240" w:lineRule="auto"/>
      </w:pPr>
      <w:r>
        <w:separator/>
      </w:r>
    </w:p>
  </w:footnote>
  <w:footnote w:type="continuationSeparator" w:id="0">
    <w:p w14:paraId="28AC1AD4" w14:textId="77777777" w:rsidR="00CE20B4" w:rsidRDefault="00CE20B4" w:rsidP="00D51EE1">
      <w:pPr>
        <w:spacing w:after="0" w:line="240" w:lineRule="auto"/>
      </w:pPr>
      <w:r>
        <w:continuationSeparator/>
      </w:r>
    </w:p>
  </w:footnote>
  <w:footnote w:id="1">
    <w:p w14:paraId="178B780F" w14:textId="323C10A5" w:rsidR="009F5A7C" w:rsidRDefault="009F5A7C">
      <w:pPr>
        <w:pStyle w:val="FootnoteText"/>
      </w:pPr>
      <w:r>
        <w:rPr>
          <w:rStyle w:val="FootnoteReference"/>
        </w:rPr>
        <w:footnoteRef/>
      </w:r>
      <w:r>
        <w:t xml:space="preserve"> </w:t>
      </w:r>
      <w:r w:rsidRPr="009F5A7C">
        <w:t>https://neshobademocrat.com/stories/tribe-receives-more-than-53m-in-covid-monies,51089</w:t>
      </w:r>
    </w:p>
  </w:footnote>
  <w:footnote w:id="2">
    <w:p w14:paraId="7A70C8CB" w14:textId="119D89C4" w:rsidR="009F5A7C" w:rsidRDefault="009F5A7C">
      <w:pPr>
        <w:pStyle w:val="FootnoteText"/>
      </w:pPr>
      <w:r>
        <w:rPr>
          <w:rStyle w:val="FootnoteReference"/>
        </w:rPr>
        <w:footnoteRef/>
      </w:r>
      <w:r>
        <w:t xml:space="preserve"> </w:t>
      </w:r>
      <w:bookmarkStart w:id="1" w:name="_Hlk111281364"/>
      <w:r>
        <w:t xml:space="preserve">Exhibit B - </w:t>
      </w:r>
      <w:r>
        <w:rPr>
          <w:rStyle w:val="FootnoteReference"/>
          <w:rFonts w:ascii="Times New Roman" w:hAnsi="Times New Roman" w:cs="Times New Roman"/>
          <w:sz w:val="24"/>
          <w:szCs w:val="24"/>
        </w:rPr>
        <w:footnoteRef/>
      </w:r>
      <w:hyperlink r:id="rId1" w:history="1">
        <w:r w:rsidRPr="00D2035A">
          <w:rPr>
            <w:rStyle w:val="Hyperlink"/>
            <w:rFonts w:ascii="Times New Roman" w:hAnsi="Times New Roman" w:cs="Times New Roman"/>
            <w:sz w:val="24"/>
            <w:szCs w:val="24"/>
          </w:rPr>
          <w:t>https://www.science.org/doi/10.1126/sciadv.abd3083</w:t>
        </w:r>
      </w:hyperlink>
      <w:bookmarkEnd w:id="1"/>
    </w:p>
  </w:footnote>
  <w:footnote w:id="3">
    <w:p w14:paraId="4AF55CA0" w14:textId="378532A2" w:rsidR="006B7C01" w:rsidRDefault="006B7C01">
      <w:pPr>
        <w:pStyle w:val="FootnoteText"/>
      </w:pPr>
      <w:r>
        <w:rPr>
          <w:rStyle w:val="FootnoteReference"/>
        </w:rPr>
        <w:footnoteRef/>
      </w:r>
      <w:r>
        <w:t xml:space="preserve"> </w:t>
      </w:r>
      <w:bookmarkStart w:id="2" w:name="_Hlk111278366"/>
      <w:r w:rsidRPr="006B7C01">
        <w:t>“The Ordinance (2020-06-B) therefore does not “define” the area of illegal conduct with sufficient specificity, so that men of common intelligence (need not) guess at its meaning</w:t>
      </w:r>
      <w:r w:rsidRPr="00F32EAF">
        <w:rPr>
          <w:b/>
          <w:bCs/>
        </w:rPr>
        <w:t>” Hiett v. United States, 415 F.2d 664, 670 (5th Cir. 1969)</w:t>
      </w:r>
      <w:bookmarkEnd w:id="2"/>
    </w:p>
  </w:footnote>
  <w:footnote w:id="4">
    <w:p w14:paraId="050C6E7D" w14:textId="3F2AC294" w:rsidR="00D43F85" w:rsidRDefault="00D43F85">
      <w:pPr>
        <w:pStyle w:val="FootnoteText"/>
      </w:pPr>
      <w:r>
        <w:rPr>
          <w:rStyle w:val="FootnoteReference"/>
        </w:rPr>
        <w:footnoteRef/>
      </w:r>
      <w:r>
        <w:t xml:space="preserve"> Video evidence of the interaction was entered into the record and sent to the Defendants counsel.</w:t>
      </w:r>
    </w:p>
  </w:footnote>
  <w:footnote w:id="5">
    <w:p w14:paraId="1E27DDB9" w14:textId="504A70F0" w:rsidR="00EB2C72" w:rsidRDefault="00EB2C72">
      <w:pPr>
        <w:pStyle w:val="FootnoteText"/>
      </w:pPr>
      <w:r>
        <w:rPr>
          <w:rStyle w:val="FootnoteReference"/>
        </w:rPr>
        <w:footnoteRef/>
      </w:r>
      <w:r>
        <w:t xml:space="preserve"> Copy of the Professional Conduct Complaint attached as Exhibit </w:t>
      </w:r>
      <w:r w:rsidR="0064603F">
        <w: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5773A"/>
    <w:multiLevelType w:val="hybridMultilevel"/>
    <w:tmpl w:val="7D324CAE"/>
    <w:lvl w:ilvl="0" w:tplc="04090015">
      <w:start w:val="1"/>
      <w:numFmt w:val="upp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 w15:restartNumberingAfterBreak="0">
    <w:nsid w:val="0DB05300"/>
    <w:multiLevelType w:val="hybridMultilevel"/>
    <w:tmpl w:val="863AC1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0A169B"/>
    <w:multiLevelType w:val="hybridMultilevel"/>
    <w:tmpl w:val="EAE046D0"/>
    <w:lvl w:ilvl="0" w:tplc="1F160BEE">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8A429C1"/>
    <w:multiLevelType w:val="hybridMultilevel"/>
    <w:tmpl w:val="17961F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8F836B1"/>
    <w:multiLevelType w:val="hybridMultilevel"/>
    <w:tmpl w:val="721068D0"/>
    <w:lvl w:ilvl="0" w:tplc="445A92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DE1FF6"/>
    <w:multiLevelType w:val="hybridMultilevel"/>
    <w:tmpl w:val="972C0F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421D1D"/>
    <w:multiLevelType w:val="hybridMultilevel"/>
    <w:tmpl w:val="05E437F0"/>
    <w:lvl w:ilvl="0" w:tplc="FFFFFFFF">
      <w:start w:val="1"/>
      <w:numFmt w:val="decimal"/>
      <w:lvlText w:val="%1."/>
      <w:lvlJc w:val="left"/>
      <w:pPr>
        <w:ind w:left="720" w:hanging="72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72ED5136"/>
    <w:multiLevelType w:val="hybridMultilevel"/>
    <w:tmpl w:val="05E437F0"/>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823197F"/>
    <w:multiLevelType w:val="hybridMultilevel"/>
    <w:tmpl w:val="BC4E8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32775968">
    <w:abstractNumId w:val="8"/>
  </w:num>
  <w:num w:numId="2" w16cid:durableId="557521187">
    <w:abstractNumId w:val="1"/>
  </w:num>
  <w:num w:numId="3" w16cid:durableId="99222513">
    <w:abstractNumId w:val="3"/>
  </w:num>
  <w:num w:numId="4" w16cid:durableId="242839692">
    <w:abstractNumId w:val="0"/>
  </w:num>
  <w:num w:numId="5" w16cid:durableId="1496844420">
    <w:abstractNumId w:val="4"/>
  </w:num>
  <w:num w:numId="6" w16cid:durableId="32077217">
    <w:abstractNumId w:val="7"/>
  </w:num>
  <w:num w:numId="7" w16cid:durableId="514927894">
    <w:abstractNumId w:val="6"/>
  </w:num>
  <w:num w:numId="8" w16cid:durableId="2032219312">
    <w:abstractNumId w:val="2"/>
  </w:num>
  <w:num w:numId="9" w16cid:durableId="18652444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25BBD"/>
    <w:rsid w:val="000139BC"/>
    <w:rsid w:val="0003094E"/>
    <w:rsid w:val="00050316"/>
    <w:rsid w:val="0006394D"/>
    <w:rsid w:val="000902E3"/>
    <w:rsid w:val="00096EB7"/>
    <w:rsid w:val="000B3F54"/>
    <w:rsid w:val="000C3AE0"/>
    <w:rsid w:val="000C51FA"/>
    <w:rsid w:val="000C72B4"/>
    <w:rsid w:val="000D7AB2"/>
    <w:rsid w:val="000F2ADF"/>
    <w:rsid w:val="000F4BA9"/>
    <w:rsid w:val="000F61E1"/>
    <w:rsid w:val="000F6C88"/>
    <w:rsid w:val="00111A3B"/>
    <w:rsid w:val="00112D99"/>
    <w:rsid w:val="00125BBD"/>
    <w:rsid w:val="00160E06"/>
    <w:rsid w:val="00163C58"/>
    <w:rsid w:val="00164A5A"/>
    <w:rsid w:val="001662BA"/>
    <w:rsid w:val="001712B8"/>
    <w:rsid w:val="001715B4"/>
    <w:rsid w:val="00175EAA"/>
    <w:rsid w:val="0018159D"/>
    <w:rsid w:val="001A2D6F"/>
    <w:rsid w:val="001A6F21"/>
    <w:rsid w:val="001A79A9"/>
    <w:rsid w:val="001B2707"/>
    <w:rsid w:val="001D3027"/>
    <w:rsid w:val="001D6468"/>
    <w:rsid w:val="001E002A"/>
    <w:rsid w:val="001F35A1"/>
    <w:rsid w:val="001F462D"/>
    <w:rsid w:val="001F4C2B"/>
    <w:rsid w:val="00205E4A"/>
    <w:rsid w:val="002068BC"/>
    <w:rsid w:val="00207BC0"/>
    <w:rsid w:val="0022084B"/>
    <w:rsid w:val="00220F58"/>
    <w:rsid w:val="0022487E"/>
    <w:rsid w:val="00236FDF"/>
    <w:rsid w:val="002379B3"/>
    <w:rsid w:val="00241DC0"/>
    <w:rsid w:val="00245E7A"/>
    <w:rsid w:val="00246446"/>
    <w:rsid w:val="00252E31"/>
    <w:rsid w:val="002679CE"/>
    <w:rsid w:val="002724B0"/>
    <w:rsid w:val="002757A7"/>
    <w:rsid w:val="00293723"/>
    <w:rsid w:val="00294035"/>
    <w:rsid w:val="002C1729"/>
    <w:rsid w:val="002C6D89"/>
    <w:rsid w:val="002D7CF7"/>
    <w:rsid w:val="002E4EF3"/>
    <w:rsid w:val="002F795A"/>
    <w:rsid w:val="00300CA6"/>
    <w:rsid w:val="00303C72"/>
    <w:rsid w:val="00312884"/>
    <w:rsid w:val="003203C9"/>
    <w:rsid w:val="0032195E"/>
    <w:rsid w:val="00326002"/>
    <w:rsid w:val="00364A4A"/>
    <w:rsid w:val="00366AC7"/>
    <w:rsid w:val="00376930"/>
    <w:rsid w:val="00382D96"/>
    <w:rsid w:val="00385DC9"/>
    <w:rsid w:val="003945DA"/>
    <w:rsid w:val="003A3343"/>
    <w:rsid w:val="003B4F22"/>
    <w:rsid w:val="003D4308"/>
    <w:rsid w:val="003E0D92"/>
    <w:rsid w:val="003E13A1"/>
    <w:rsid w:val="003E180D"/>
    <w:rsid w:val="003F54FF"/>
    <w:rsid w:val="004136AE"/>
    <w:rsid w:val="00426193"/>
    <w:rsid w:val="00433A23"/>
    <w:rsid w:val="00454605"/>
    <w:rsid w:val="004779F9"/>
    <w:rsid w:val="004852C9"/>
    <w:rsid w:val="004A0DAF"/>
    <w:rsid w:val="004A0F88"/>
    <w:rsid w:val="004C5131"/>
    <w:rsid w:val="004D2EB1"/>
    <w:rsid w:val="004D3A02"/>
    <w:rsid w:val="004D6656"/>
    <w:rsid w:val="004E5A83"/>
    <w:rsid w:val="004F6812"/>
    <w:rsid w:val="004F6CDC"/>
    <w:rsid w:val="00504431"/>
    <w:rsid w:val="00504FEA"/>
    <w:rsid w:val="005211DD"/>
    <w:rsid w:val="005215C7"/>
    <w:rsid w:val="00522C1A"/>
    <w:rsid w:val="005243C5"/>
    <w:rsid w:val="005347BD"/>
    <w:rsid w:val="00541204"/>
    <w:rsid w:val="0055187F"/>
    <w:rsid w:val="0056139E"/>
    <w:rsid w:val="00564370"/>
    <w:rsid w:val="005700D5"/>
    <w:rsid w:val="00570457"/>
    <w:rsid w:val="00570591"/>
    <w:rsid w:val="005929B8"/>
    <w:rsid w:val="005A1B65"/>
    <w:rsid w:val="005B343B"/>
    <w:rsid w:val="005B7FBF"/>
    <w:rsid w:val="005D3732"/>
    <w:rsid w:val="005D582E"/>
    <w:rsid w:val="005E134D"/>
    <w:rsid w:val="005E27B5"/>
    <w:rsid w:val="005E6D9B"/>
    <w:rsid w:val="005E7BE5"/>
    <w:rsid w:val="005F5915"/>
    <w:rsid w:val="005F713E"/>
    <w:rsid w:val="00603527"/>
    <w:rsid w:val="006112A9"/>
    <w:rsid w:val="0063532C"/>
    <w:rsid w:val="006355AE"/>
    <w:rsid w:val="006425F2"/>
    <w:rsid w:val="0064603F"/>
    <w:rsid w:val="00647D87"/>
    <w:rsid w:val="00665952"/>
    <w:rsid w:val="00675F5A"/>
    <w:rsid w:val="006828BF"/>
    <w:rsid w:val="00687EDB"/>
    <w:rsid w:val="006933F8"/>
    <w:rsid w:val="006941F4"/>
    <w:rsid w:val="006A513D"/>
    <w:rsid w:val="006B2C4C"/>
    <w:rsid w:val="006B7C01"/>
    <w:rsid w:val="006C396A"/>
    <w:rsid w:val="006C39B2"/>
    <w:rsid w:val="006C5A25"/>
    <w:rsid w:val="006E12BA"/>
    <w:rsid w:val="006E70EE"/>
    <w:rsid w:val="006F4A15"/>
    <w:rsid w:val="00716709"/>
    <w:rsid w:val="007172A6"/>
    <w:rsid w:val="00717CB6"/>
    <w:rsid w:val="00722C33"/>
    <w:rsid w:val="00724C39"/>
    <w:rsid w:val="00727DD7"/>
    <w:rsid w:val="00731CEB"/>
    <w:rsid w:val="00747918"/>
    <w:rsid w:val="00757563"/>
    <w:rsid w:val="00777536"/>
    <w:rsid w:val="007850DA"/>
    <w:rsid w:val="007879B4"/>
    <w:rsid w:val="0079608B"/>
    <w:rsid w:val="007B5C36"/>
    <w:rsid w:val="007B7CD6"/>
    <w:rsid w:val="007C1F95"/>
    <w:rsid w:val="007C348B"/>
    <w:rsid w:val="007E0AA6"/>
    <w:rsid w:val="007E1903"/>
    <w:rsid w:val="007F1AA2"/>
    <w:rsid w:val="007F20D3"/>
    <w:rsid w:val="007F257A"/>
    <w:rsid w:val="00800D61"/>
    <w:rsid w:val="00806636"/>
    <w:rsid w:val="00810621"/>
    <w:rsid w:val="00823B83"/>
    <w:rsid w:val="00851217"/>
    <w:rsid w:val="00853C27"/>
    <w:rsid w:val="00854471"/>
    <w:rsid w:val="008652DE"/>
    <w:rsid w:val="00885CC9"/>
    <w:rsid w:val="00893D9E"/>
    <w:rsid w:val="008A4CF5"/>
    <w:rsid w:val="008A658E"/>
    <w:rsid w:val="008A68AC"/>
    <w:rsid w:val="008A7ED4"/>
    <w:rsid w:val="008B0203"/>
    <w:rsid w:val="008D1A70"/>
    <w:rsid w:val="008D259C"/>
    <w:rsid w:val="008D5C5B"/>
    <w:rsid w:val="008E08C0"/>
    <w:rsid w:val="00910C0F"/>
    <w:rsid w:val="009122C7"/>
    <w:rsid w:val="009175C8"/>
    <w:rsid w:val="00917BD0"/>
    <w:rsid w:val="00934E65"/>
    <w:rsid w:val="00945162"/>
    <w:rsid w:val="00952999"/>
    <w:rsid w:val="00956262"/>
    <w:rsid w:val="009746A1"/>
    <w:rsid w:val="00980016"/>
    <w:rsid w:val="009851A8"/>
    <w:rsid w:val="0098550A"/>
    <w:rsid w:val="00992271"/>
    <w:rsid w:val="00997766"/>
    <w:rsid w:val="009A7D5B"/>
    <w:rsid w:val="009B56AA"/>
    <w:rsid w:val="009C0BD4"/>
    <w:rsid w:val="009C6AA0"/>
    <w:rsid w:val="009F10F0"/>
    <w:rsid w:val="009F5A7C"/>
    <w:rsid w:val="00A02D77"/>
    <w:rsid w:val="00A10E6B"/>
    <w:rsid w:val="00A25D48"/>
    <w:rsid w:val="00A4149F"/>
    <w:rsid w:val="00A525A8"/>
    <w:rsid w:val="00A5402A"/>
    <w:rsid w:val="00A639A8"/>
    <w:rsid w:val="00A643EB"/>
    <w:rsid w:val="00A665F7"/>
    <w:rsid w:val="00A725EC"/>
    <w:rsid w:val="00A819E9"/>
    <w:rsid w:val="00A83885"/>
    <w:rsid w:val="00A83FDE"/>
    <w:rsid w:val="00A8480A"/>
    <w:rsid w:val="00A97F2D"/>
    <w:rsid w:val="00AC5D88"/>
    <w:rsid w:val="00AD2A37"/>
    <w:rsid w:val="00AE1DC5"/>
    <w:rsid w:val="00AE3C5B"/>
    <w:rsid w:val="00AE53DB"/>
    <w:rsid w:val="00B03AB5"/>
    <w:rsid w:val="00B03ED4"/>
    <w:rsid w:val="00B06364"/>
    <w:rsid w:val="00B10BCA"/>
    <w:rsid w:val="00B11AD4"/>
    <w:rsid w:val="00B127E4"/>
    <w:rsid w:val="00B13F56"/>
    <w:rsid w:val="00B247EB"/>
    <w:rsid w:val="00B322CC"/>
    <w:rsid w:val="00B37731"/>
    <w:rsid w:val="00B4432C"/>
    <w:rsid w:val="00B70C26"/>
    <w:rsid w:val="00B8667C"/>
    <w:rsid w:val="00B9732B"/>
    <w:rsid w:val="00BA115F"/>
    <w:rsid w:val="00BA5B53"/>
    <w:rsid w:val="00BC58A6"/>
    <w:rsid w:val="00BD2EAA"/>
    <w:rsid w:val="00BD6A12"/>
    <w:rsid w:val="00BF0A32"/>
    <w:rsid w:val="00BF2325"/>
    <w:rsid w:val="00C03DD5"/>
    <w:rsid w:val="00C20B77"/>
    <w:rsid w:val="00C22ADF"/>
    <w:rsid w:val="00C37D4E"/>
    <w:rsid w:val="00C458ED"/>
    <w:rsid w:val="00C55318"/>
    <w:rsid w:val="00C714CA"/>
    <w:rsid w:val="00C76C1D"/>
    <w:rsid w:val="00C80346"/>
    <w:rsid w:val="00C86E06"/>
    <w:rsid w:val="00C903AE"/>
    <w:rsid w:val="00C945B9"/>
    <w:rsid w:val="00CC5818"/>
    <w:rsid w:val="00CD1F5C"/>
    <w:rsid w:val="00CE16FA"/>
    <w:rsid w:val="00CE20B4"/>
    <w:rsid w:val="00CE2F3E"/>
    <w:rsid w:val="00CE455F"/>
    <w:rsid w:val="00D143E5"/>
    <w:rsid w:val="00D15E97"/>
    <w:rsid w:val="00D375A0"/>
    <w:rsid w:val="00D37A4D"/>
    <w:rsid w:val="00D43F85"/>
    <w:rsid w:val="00D51EE1"/>
    <w:rsid w:val="00D552BC"/>
    <w:rsid w:val="00D66901"/>
    <w:rsid w:val="00D6781A"/>
    <w:rsid w:val="00D810C4"/>
    <w:rsid w:val="00D833F5"/>
    <w:rsid w:val="00D8538E"/>
    <w:rsid w:val="00D87F17"/>
    <w:rsid w:val="00D91591"/>
    <w:rsid w:val="00D96EDA"/>
    <w:rsid w:val="00DB48FA"/>
    <w:rsid w:val="00DE575D"/>
    <w:rsid w:val="00DF2E32"/>
    <w:rsid w:val="00DF5BC3"/>
    <w:rsid w:val="00DF7DFE"/>
    <w:rsid w:val="00E10EDD"/>
    <w:rsid w:val="00E13EA5"/>
    <w:rsid w:val="00E13F30"/>
    <w:rsid w:val="00E16BF2"/>
    <w:rsid w:val="00E368BA"/>
    <w:rsid w:val="00E55AF3"/>
    <w:rsid w:val="00E577CB"/>
    <w:rsid w:val="00E72720"/>
    <w:rsid w:val="00E967E4"/>
    <w:rsid w:val="00EB2380"/>
    <w:rsid w:val="00EB2C72"/>
    <w:rsid w:val="00EB33C1"/>
    <w:rsid w:val="00EB48AF"/>
    <w:rsid w:val="00EC1FE5"/>
    <w:rsid w:val="00ED241A"/>
    <w:rsid w:val="00EF00FC"/>
    <w:rsid w:val="00EF4DA9"/>
    <w:rsid w:val="00F03481"/>
    <w:rsid w:val="00F03C18"/>
    <w:rsid w:val="00F11248"/>
    <w:rsid w:val="00F23741"/>
    <w:rsid w:val="00F32EAF"/>
    <w:rsid w:val="00F55C6E"/>
    <w:rsid w:val="00F629EF"/>
    <w:rsid w:val="00F65FA9"/>
    <w:rsid w:val="00F67611"/>
    <w:rsid w:val="00F71F2C"/>
    <w:rsid w:val="00F74681"/>
    <w:rsid w:val="00F879AD"/>
    <w:rsid w:val="00FA0F24"/>
    <w:rsid w:val="00FA6D25"/>
    <w:rsid w:val="00FA7578"/>
    <w:rsid w:val="00FB437E"/>
    <w:rsid w:val="00FD166B"/>
    <w:rsid w:val="00FD3D23"/>
    <w:rsid w:val="00FE2D28"/>
    <w:rsid w:val="00FF02AC"/>
    <w:rsid w:val="00FF3250"/>
    <w:rsid w:val="00FF49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D79899"/>
  <w15:docId w15:val="{4E813CDA-2686-49CE-B383-22164109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dobe Caslon Pro" w:eastAsiaTheme="minorHAnsi" w:hAnsi="Adobe Caslon Pro" w:cstheme="minorBidi"/>
        <w:sz w:val="22"/>
        <w:szCs w:val="22"/>
        <w:lang w:val="en-US" w:eastAsia="en-US" w:bidi="ar-SA"/>
        <w14:stylisticSets>
          <w14:styleSet w14:id="2"/>
        </w14:stylisticSet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BBD"/>
    <w:rPr>
      <w:rFonts w:asciiTheme="minorHAnsi" w:hAnsiTheme="minorHAnsi"/>
      <w14:stylisticSet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5BBD"/>
    <w:pPr>
      <w:ind w:left="720"/>
      <w:contextualSpacing/>
    </w:pPr>
  </w:style>
  <w:style w:type="paragraph" w:styleId="Header">
    <w:name w:val="header"/>
    <w:basedOn w:val="Normal"/>
    <w:link w:val="HeaderChar"/>
    <w:uiPriority w:val="99"/>
    <w:unhideWhenUsed/>
    <w:rsid w:val="00D51E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EE1"/>
    <w:rPr>
      <w:rFonts w:asciiTheme="minorHAnsi" w:hAnsiTheme="minorHAnsi"/>
      <w14:stylisticSets/>
    </w:rPr>
  </w:style>
  <w:style w:type="paragraph" w:styleId="Footer">
    <w:name w:val="footer"/>
    <w:basedOn w:val="Normal"/>
    <w:link w:val="FooterChar"/>
    <w:uiPriority w:val="99"/>
    <w:unhideWhenUsed/>
    <w:rsid w:val="00D51E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EE1"/>
    <w:rPr>
      <w:rFonts w:asciiTheme="minorHAnsi" w:hAnsiTheme="minorHAnsi"/>
      <w14:stylisticSets/>
    </w:rPr>
  </w:style>
  <w:style w:type="paragraph" w:styleId="Revision">
    <w:name w:val="Revision"/>
    <w:hidden/>
    <w:uiPriority w:val="99"/>
    <w:semiHidden/>
    <w:rsid w:val="004D6656"/>
    <w:pPr>
      <w:spacing w:after="0" w:line="240" w:lineRule="auto"/>
    </w:pPr>
    <w:rPr>
      <w:rFonts w:asciiTheme="minorHAnsi" w:hAnsiTheme="minorHAnsi"/>
      <w14:stylisticSets/>
    </w:rPr>
  </w:style>
  <w:style w:type="character" w:styleId="CommentReference">
    <w:name w:val="annotation reference"/>
    <w:basedOn w:val="DefaultParagraphFont"/>
    <w:uiPriority w:val="99"/>
    <w:semiHidden/>
    <w:unhideWhenUsed/>
    <w:rsid w:val="004779F9"/>
    <w:rPr>
      <w:sz w:val="16"/>
      <w:szCs w:val="16"/>
    </w:rPr>
  </w:style>
  <w:style w:type="paragraph" w:styleId="CommentText">
    <w:name w:val="annotation text"/>
    <w:basedOn w:val="Normal"/>
    <w:link w:val="CommentTextChar"/>
    <w:uiPriority w:val="99"/>
    <w:unhideWhenUsed/>
    <w:rsid w:val="004779F9"/>
    <w:pPr>
      <w:spacing w:line="240" w:lineRule="auto"/>
    </w:pPr>
    <w:rPr>
      <w:sz w:val="20"/>
      <w:szCs w:val="20"/>
    </w:rPr>
  </w:style>
  <w:style w:type="character" w:customStyle="1" w:styleId="CommentTextChar">
    <w:name w:val="Comment Text Char"/>
    <w:basedOn w:val="DefaultParagraphFont"/>
    <w:link w:val="CommentText"/>
    <w:uiPriority w:val="99"/>
    <w:rsid w:val="004779F9"/>
    <w:rPr>
      <w:rFonts w:asciiTheme="minorHAnsi" w:hAnsiTheme="minorHAnsi"/>
      <w:sz w:val="20"/>
      <w:szCs w:val="20"/>
      <w14:stylisticSets/>
    </w:rPr>
  </w:style>
  <w:style w:type="paragraph" w:styleId="CommentSubject">
    <w:name w:val="annotation subject"/>
    <w:basedOn w:val="CommentText"/>
    <w:next w:val="CommentText"/>
    <w:link w:val="CommentSubjectChar"/>
    <w:uiPriority w:val="99"/>
    <w:semiHidden/>
    <w:unhideWhenUsed/>
    <w:rsid w:val="004779F9"/>
    <w:rPr>
      <w:b/>
      <w:bCs/>
    </w:rPr>
  </w:style>
  <w:style w:type="character" w:customStyle="1" w:styleId="CommentSubjectChar">
    <w:name w:val="Comment Subject Char"/>
    <w:basedOn w:val="CommentTextChar"/>
    <w:link w:val="CommentSubject"/>
    <w:uiPriority w:val="99"/>
    <w:semiHidden/>
    <w:rsid w:val="004779F9"/>
    <w:rPr>
      <w:rFonts w:asciiTheme="minorHAnsi" w:hAnsiTheme="minorHAnsi"/>
      <w:b/>
      <w:bCs/>
      <w:sz w:val="20"/>
      <w:szCs w:val="20"/>
      <w14:stylisticSets/>
    </w:rPr>
  </w:style>
  <w:style w:type="character" w:styleId="Hyperlink">
    <w:name w:val="Hyperlink"/>
    <w:basedOn w:val="DefaultParagraphFont"/>
    <w:uiPriority w:val="99"/>
    <w:unhideWhenUsed/>
    <w:rsid w:val="006E70EE"/>
    <w:rPr>
      <w:color w:val="0000FF" w:themeColor="hyperlink"/>
      <w:u w:val="single"/>
    </w:rPr>
  </w:style>
  <w:style w:type="character" w:styleId="UnresolvedMention">
    <w:name w:val="Unresolved Mention"/>
    <w:basedOn w:val="DefaultParagraphFont"/>
    <w:uiPriority w:val="99"/>
    <w:semiHidden/>
    <w:unhideWhenUsed/>
    <w:rsid w:val="006E70EE"/>
    <w:rPr>
      <w:color w:val="605E5C"/>
      <w:shd w:val="clear" w:color="auto" w:fill="E1DFDD"/>
    </w:rPr>
  </w:style>
  <w:style w:type="paragraph" w:styleId="EndnoteText">
    <w:name w:val="endnote text"/>
    <w:basedOn w:val="Normal"/>
    <w:link w:val="EndnoteTextChar"/>
    <w:uiPriority w:val="99"/>
    <w:semiHidden/>
    <w:unhideWhenUsed/>
    <w:rsid w:val="00910C0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10C0F"/>
    <w:rPr>
      <w:rFonts w:asciiTheme="minorHAnsi" w:hAnsiTheme="minorHAnsi"/>
      <w:sz w:val="20"/>
      <w:szCs w:val="20"/>
      <w14:stylisticSets/>
    </w:rPr>
  </w:style>
  <w:style w:type="character" w:styleId="EndnoteReference">
    <w:name w:val="endnote reference"/>
    <w:basedOn w:val="DefaultParagraphFont"/>
    <w:uiPriority w:val="99"/>
    <w:semiHidden/>
    <w:unhideWhenUsed/>
    <w:rsid w:val="00910C0F"/>
    <w:rPr>
      <w:vertAlign w:val="superscript"/>
    </w:rPr>
  </w:style>
  <w:style w:type="paragraph" w:styleId="FootnoteText">
    <w:name w:val="footnote text"/>
    <w:basedOn w:val="Normal"/>
    <w:link w:val="FootnoteTextChar"/>
    <w:uiPriority w:val="99"/>
    <w:semiHidden/>
    <w:unhideWhenUsed/>
    <w:rsid w:val="00910C0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10C0F"/>
    <w:rPr>
      <w:rFonts w:asciiTheme="minorHAnsi" w:hAnsiTheme="minorHAnsi"/>
      <w:sz w:val="20"/>
      <w:szCs w:val="20"/>
      <w14:stylisticSets/>
    </w:rPr>
  </w:style>
  <w:style w:type="character" w:styleId="FootnoteReference">
    <w:name w:val="footnote reference"/>
    <w:basedOn w:val="DefaultParagraphFont"/>
    <w:uiPriority w:val="99"/>
    <w:semiHidden/>
    <w:unhideWhenUsed/>
    <w:rsid w:val="00910C0F"/>
    <w:rPr>
      <w:vertAlign w:val="superscript"/>
    </w:rPr>
  </w:style>
  <w:style w:type="character" w:styleId="FollowedHyperlink">
    <w:name w:val="FollowedHyperlink"/>
    <w:basedOn w:val="DefaultParagraphFont"/>
    <w:uiPriority w:val="99"/>
    <w:semiHidden/>
    <w:unhideWhenUsed/>
    <w:rsid w:val="00300CA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36006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cience.org/doi/10.1126/sciadv.abd308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A21E5-5475-4956-8833-5A78C24D2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TotalTime>
  <Pages>16</Pages>
  <Words>3350</Words>
  <Characters>19096</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Sibley</dc:creator>
  <cp:keywords/>
  <dc:description/>
  <cp:lastModifiedBy>User</cp:lastModifiedBy>
  <cp:revision>19</cp:revision>
  <cp:lastPrinted>2022-08-13T20:27:00Z</cp:lastPrinted>
  <dcterms:created xsi:type="dcterms:W3CDTF">2022-08-03T17:05:00Z</dcterms:created>
  <dcterms:modified xsi:type="dcterms:W3CDTF">2022-08-21T22:24:00Z</dcterms:modified>
</cp:coreProperties>
</file>